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18B" w:rsidRPr="00744473" w:rsidRDefault="0034018B" w:rsidP="00744473">
      <w:pPr>
        <w:jc w:val="center"/>
        <w:rPr>
          <w:sz w:val="28"/>
          <w:szCs w:val="28"/>
        </w:rPr>
      </w:pPr>
      <w:r w:rsidRPr="00744473">
        <w:rPr>
          <w:sz w:val="28"/>
          <w:szCs w:val="28"/>
        </w:rPr>
        <w:t>РОССИЙСКИЙ ПРОФЕССИОНАЛЬНЫЙ СОЮЗ ЖЕЛЕЗНОДОРОЖНИКОВ И ТРАНСПОРТНЫХ СТРОИТЕЛЕЙ</w:t>
      </w:r>
    </w:p>
    <w:p w:rsidR="0034018B" w:rsidRPr="00744473" w:rsidRDefault="0034018B" w:rsidP="00744473">
      <w:pPr>
        <w:jc w:val="center"/>
        <w:rPr>
          <w:sz w:val="28"/>
          <w:szCs w:val="28"/>
        </w:rPr>
      </w:pPr>
      <w:r w:rsidRPr="00744473">
        <w:rPr>
          <w:sz w:val="28"/>
          <w:szCs w:val="28"/>
        </w:rPr>
        <w:t>(РОСПРОФЖЕЛ)</w:t>
      </w:r>
    </w:p>
    <w:p w:rsidR="0034018B" w:rsidRPr="00744473" w:rsidRDefault="0034018B" w:rsidP="00744473">
      <w:pPr>
        <w:jc w:val="center"/>
        <w:rPr>
          <w:sz w:val="16"/>
          <w:szCs w:val="16"/>
        </w:rPr>
      </w:pPr>
    </w:p>
    <w:p w:rsidR="0034018B" w:rsidRDefault="0034018B" w:rsidP="00744473">
      <w:pPr>
        <w:jc w:val="center"/>
        <w:rPr>
          <w:sz w:val="28"/>
          <w:szCs w:val="28"/>
        </w:rPr>
      </w:pPr>
      <w:r w:rsidRPr="00744473">
        <w:rPr>
          <w:sz w:val="28"/>
          <w:szCs w:val="28"/>
        </w:rPr>
        <w:t>КОМИТЕТ ДОРОЖНОЙ ТЕРРИТОРИАЛЬНОЙ ОРГАНИЗАЦИИ РОСПРОФЖЕЛ НА ВОСТОЧНО-СИБИРСКОЙ ЖЕЛЕЗНОЙ ДОРОГЕ – ФИЛИАЛЕ ОАО «РОССИЙСКИЕ ЖЕЛЕЗНЫЕ ДОРОГИ» (ДОРПРОФЖЕЛ)</w:t>
      </w:r>
    </w:p>
    <w:p w:rsidR="00744473" w:rsidRPr="00744473" w:rsidRDefault="00744473" w:rsidP="00744473">
      <w:pPr>
        <w:jc w:val="center"/>
        <w:rPr>
          <w:sz w:val="16"/>
          <w:szCs w:val="16"/>
        </w:rPr>
      </w:pPr>
    </w:p>
    <w:p w:rsidR="0034018B" w:rsidRDefault="0034018B" w:rsidP="00744473">
      <w:pPr>
        <w:jc w:val="center"/>
        <w:rPr>
          <w:b/>
          <w:sz w:val="28"/>
          <w:szCs w:val="28"/>
        </w:rPr>
      </w:pPr>
      <w:proofErr w:type="gramStart"/>
      <w:r w:rsidRPr="00744473">
        <w:rPr>
          <w:b/>
          <w:sz w:val="28"/>
          <w:szCs w:val="28"/>
        </w:rPr>
        <w:t>П</w:t>
      </w:r>
      <w:proofErr w:type="gramEnd"/>
      <w:r w:rsidRPr="00744473">
        <w:rPr>
          <w:b/>
          <w:sz w:val="28"/>
          <w:szCs w:val="28"/>
        </w:rPr>
        <w:t xml:space="preserve"> О С Т А Н О В Л Е Н И Е</w:t>
      </w:r>
    </w:p>
    <w:p w:rsidR="00744473" w:rsidRPr="00744473" w:rsidRDefault="00744473" w:rsidP="00744473">
      <w:pPr>
        <w:jc w:val="center"/>
        <w:rPr>
          <w:b/>
          <w:sz w:val="16"/>
          <w:szCs w:val="16"/>
        </w:rPr>
      </w:pPr>
    </w:p>
    <w:p w:rsidR="0034018B" w:rsidRPr="00744473" w:rsidRDefault="0034018B" w:rsidP="00744473">
      <w:pPr>
        <w:jc w:val="center"/>
        <w:rPr>
          <w:b/>
          <w:sz w:val="28"/>
          <w:szCs w:val="28"/>
        </w:rPr>
      </w:pPr>
      <w:proofErr w:type="gramStart"/>
      <w:r w:rsidRPr="00744473">
        <w:rPr>
          <w:b/>
          <w:sz w:val="28"/>
          <w:szCs w:val="28"/>
          <w:lang w:val="en-US"/>
        </w:rPr>
        <w:t>II</w:t>
      </w:r>
      <w:r w:rsidRPr="00744473">
        <w:rPr>
          <w:b/>
          <w:sz w:val="28"/>
          <w:szCs w:val="28"/>
        </w:rPr>
        <w:t xml:space="preserve">  ПЛЕНУМ</w:t>
      </w:r>
      <w:proofErr w:type="gramEnd"/>
    </w:p>
    <w:p w:rsidR="0034018B" w:rsidRPr="00212DE0" w:rsidRDefault="0034018B" w:rsidP="00744473">
      <w:pPr>
        <w:jc w:val="center"/>
        <w:rPr>
          <w:sz w:val="14"/>
          <w:szCs w:val="28"/>
        </w:rPr>
      </w:pPr>
    </w:p>
    <w:p w:rsidR="0034018B" w:rsidRDefault="0034018B" w:rsidP="00212DE0">
      <w:pPr>
        <w:jc w:val="both"/>
        <w:rPr>
          <w:sz w:val="28"/>
          <w:szCs w:val="28"/>
        </w:rPr>
      </w:pPr>
      <w:r w:rsidRPr="00744473">
        <w:rPr>
          <w:sz w:val="28"/>
          <w:szCs w:val="28"/>
        </w:rPr>
        <w:t>г. Иркутск</w:t>
      </w:r>
      <w:r w:rsidRPr="00744473">
        <w:rPr>
          <w:sz w:val="28"/>
          <w:szCs w:val="28"/>
        </w:rPr>
        <w:tab/>
      </w:r>
      <w:r w:rsidRPr="00744473">
        <w:rPr>
          <w:sz w:val="28"/>
          <w:szCs w:val="28"/>
        </w:rPr>
        <w:tab/>
      </w:r>
      <w:r w:rsidRPr="00744473">
        <w:rPr>
          <w:sz w:val="28"/>
          <w:szCs w:val="28"/>
        </w:rPr>
        <w:tab/>
      </w:r>
      <w:r w:rsidRPr="00744473">
        <w:rPr>
          <w:sz w:val="28"/>
          <w:szCs w:val="28"/>
        </w:rPr>
        <w:tab/>
        <w:t xml:space="preserve">                                           «22» апреля  2021 г.</w:t>
      </w:r>
      <w:r w:rsidRPr="00744473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34018B">
        <w:rPr>
          <w:sz w:val="28"/>
          <w:szCs w:val="28"/>
        </w:rPr>
        <w:t>О внесении дополнений, изменений в Положения об общественных формированиях комитета Дорпрофжел на ВСЖД</w:t>
      </w:r>
      <w:r w:rsidR="00CC3525">
        <w:rPr>
          <w:sz w:val="28"/>
          <w:szCs w:val="28"/>
        </w:rPr>
        <w:t xml:space="preserve"> </w:t>
      </w:r>
      <w:r w:rsidRPr="0034018B">
        <w:rPr>
          <w:sz w:val="28"/>
          <w:szCs w:val="28"/>
        </w:rPr>
        <w:t>-</w:t>
      </w:r>
      <w:r w:rsidR="00CC3525">
        <w:rPr>
          <w:sz w:val="28"/>
          <w:szCs w:val="28"/>
        </w:rPr>
        <w:t xml:space="preserve"> </w:t>
      </w:r>
      <w:r w:rsidRPr="0034018B">
        <w:rPr>
          <w:sz w:val="28"/>
          <w:szCs w:val="28"/>
        </w:rPr>
        <w:t>филиале ОАО «РЖД»</w:t>
      </w:r>
      <w:r w:rsidR="00CC3525">
        <w:rPr>
          <w:sz w:val="28"/>
          <w:szCs w:val="28"/>
        </w:rPr>
        <w:t>.</w:t>
      </w:r>
    </w:p>
    <w:p w:rsidR="00CC3525" w:rsidRPr="00212DE0" w:rsidRDefault="00CC3525" w:rsidP="00744473">
      <w:pPr>
        <w:tabs>
          <w:tab w:val="left" w:pos="540"/>
        </w:tabs>
        <w:jc w:val="both"/>
        <w:rPr>
          <w:sz w:val="14"/>
          <w:szCs w:val="28"/>
        </w:rPr>
      </w:pPr>
    </w:p>
    <w:p w:rsidR="00CC3525" w:rsidRPr="00CC3525" w:rsidRDefault="00CC3525" w:rsidP="0074447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Пленуме комитета Дорпрофжел на ВСЖД - филиале ОАО «РЖД» (10.12.2020г.) были приняты Положения об общественных</w:t>
      </w:r>
      <w:r w:rsidRPr="00CC3525">
        <w:rPr>
          <w:sz w:val="28"/>
          <w:szCs w:val="28"/>
        </w:rPr>
        <w:t xml:space="preserve"> </w:t>
      </w:r>
      <w:r w:rsidRPr="0034018B">
        <w:rPr>
          <w:sz w:val="28"/>
          <w:szCs w:val="28"/>
        </w:rPr>
        <w:t>формированиях комитета Дорпрофжел на ВСЖД</w:t>
      </w:r>
      <w:r>
        <w:rPr>
          <w:sz w:val="28"/>
          <w:szCs w:val="28"/>
        </w:rPr>
        <w:t xml:space="preserve"> </w:t>
      </w:r>
      <w:r w:rsidRPr="0034018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18B">
        <w:rPr>
          <w:sz w:val="28"/>
          <w:szCs w:val="28"/>
        </w:rPr>
        <w:t>филиале ОАО «РЖД»</w:t>
      </w:r>
      <w:r>
        <w:rPr>
          <w:sz w:val="28"/>
          <w:szCs w:val="28"/>
        </w:rPr>
        <w:t>:</w:t>
      </w:r>
    </w:p>
    <w:p w:rsidR="00CC3525" w:rsidRPr="00D47B47" w:rsidRDefault="00CC3525" w:rsidP="0074447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47B47">
        <w:rPr>
          <w:sz w:val="28"/>
          <w:szCs w:val="28"/>
        </w:rPr>
        <w:t>О Совете общественных инспекторов Дорпрофжел</w:t>
      </w:r>
    </w:p>
    <w:p w:rsidR="00CC3525" w:rsidRDefault="00CC3525" w:rsidP="00744473">
      <w:pPr>
        <w:tabs>
          <w:tab w:val="left" w:pos="540"/>
        </w:tabs>
        <w:jc w:val="both"/>
        <w:rPr>
          <w:sz w:val="28"/>
          <w:szCs w:val="28"/>
        </w:rPr>
      </w:pPr>
      <w:r w:rsidRPr="00D47B47">
        <w:rPr>
          <w:sz w:val="28"/>
          <w:szCs w:val="28"/>
        </w:rPr>
        <w:t>на ВСЖД-филиале ОАО «РЖД»</w:t>
      </w:r>
      <w:r>
        <w:rPr>
          <w:sz w:val="28"/>
          <w:szCs w:val="28"/>
        </w:rPr>
        <w:t>;</w:t>
      </w:r>
    </w:p>
    <w:p w:rsidR="00CC3525" w:rsidRDefault="00CC3525" w:rsidP="00744473">
      <w:pPr>
        <w:jc w:val="both"/>
        <w:rPr>
          <w:sz w:val="28"/>
          <w:szCs w:val="28"/>
        </w:rPr>
      </w:pPr>
      <w:r>
        <w:rPr>
          <w:sz w:val="28"/>
          <w:szCs w:val="28"/>
        </w:rPr>
        <w:t>-О  Комиссии по гендерному равенству комитета Дорпрофжел на Восточно-Сибирской железной дороге - филиале ОАО «РЖД»;</w:t>
      </w:r>
    </w:p>
    <w:p w:rsidR="00CC3525" w:rsidRDefault="00CC3525" w:rsidP="0074447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-О Координационных  Советах  председателей объединенных первичных,    первичных    профсоюзных   организаций РОСПРОФЖЕЛ, находящихся на профсоюзном обслуживании в  филиалах,    региональном отделе Дорпрофжел на Восточно-Сибирской железной дороге – филиале ОАО «РЖД»;</w:t>
      </w:r>
    </w:p>
    <w:p w:rsidR="00CC3525" w:rsidRDefault="00CC3525" w:rsidP="0074447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C3525">
        <w:rPr>
          <w:sz w:val="28"/>
          <w:szCs w:val="28"/>
        </w:rPr>
        <w:t xml:space="preserve"> </w:t>
      </w:r>
      <w:r w:rsidRPr="008808E8">
        <w:rPr>
          <w:sz w:val="28"/>
          <w:szCs w:val="28"/>
        </w:rPr>
        <w:t>О   Координационных  Советах председателей  профсоюзных организаций, действующих на железнодорожных линейных станциях в  границах  филиалов  Дорпрофжел на ВСЖД – филиале  ОАО «РЖД»</w:t>
      </w:r>
      <w:r>
        <w:rPr>
          <w:sz w:val="28"/>
          <w:szCs w:val="28"/>
        </w:rPr>
        <w:t>;</w:t>
      </w:r>
    </w:p>
    <w:p w:rsidR="00CC3525" w:rsidRDefault="00CC3525" w:rsidP="0074447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C3525">
        <w:rPr>
          <w:sz w:val="28"/>
          <w:szCs w:val="28"/>
        </w:rPr>
        <w:t xml:space="preserve"> </w:t>
      </w:r>
      <w:r w:rsidRPr="00EE227E">
        <w:rPr>
          <w:sz w:val="28"/>
          <w:szCs w:val="28"/>
        </w:rPr>
        <w:t>О  Молодёжном совете комитета Дорпрофжел на Восточно-Сибирской желез</w:t>
      </w:r>
      <w:r>
        <w:rPr>
          <w:sz w:val="28"/>
          <w:szCs w:val="28"/>
        </w:rPr>
        <w:t>ной дороге – филиале</w:t>
      </w:r>
      <w:r w:rsidRPr="00EE227E">
        <w:rPr>
          <w:sz w:val="28"/>
          <w:szCs w:val="28"/>
        </w:rPr>
        <w:t xml:space="preserve"> ОАО «РЖД»</w:t>
      </w:r>
      <w:r>
        <w:rPr>
          <w:sz w:val="28"/>
          <w:szCs w:val="28"/>
        </w:rPr>
        <w:t>;</w:t>
      </w:r>
    </w:p>
    <w:p w:rsidR="00CC3525" w:rsidRPr="008808E8" w:rsidRDefault="00CC3525" w:rsidP="0074447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C3525">
        <w:rPr>
          <w:sz w:val="28"/>
          <w:szCs w:val="28"/>
        </w:rPr>
        <w:t xml:space="preserve"> </w:t>
      </w:r>
      <w:r w:rsidRPr="008808E8">
        <w:rPr>
          <w:sz w:val="28"/>
          <w:szCs w:val="28"/>
        </w:rPr>
        <w:t xml:space="preserve">О   </w:t>
      </w:r>
      <w:r w:rsidRPr="000F6D69">
        <w:rPr>
          <w:sz w:val="28"/>
          <w:szCs w:val="28"/>
        </w:rPr>
        <w:t>Советах председателей первичных профсоюзных организаций РОСПРОФЖЕЛ, действующих в  Восточно-Сибирских дирекциях: тяги, управления движением, инфраструктуры, энергообеспечения,  филиале «Восточно-Сибирский» ООО «ЛокоТех-Сервис»</w:t>
      </w:r>
      <w:r>
        <w:rPr>
          <w:sz w:val="28"/>
          <w:szCs w:val="28"/>
        </w:rPr>
        <w:t>.</w:t>
      </w:r>
    </w:p>
    <w:p w:rsidR="001E6036" w:rsidRPr="001E6036" w:rsidRDefault="00CC3525" w:rsidP="007444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Пленуме ЦК РОСПРОФЖЕЛ (24.03.2021г.) принято Постановление «</w:t>
      </w:r>
      <w:r w:rsidRPr="0012667A">
        <w:rPr>
          <w:b/>
          <w:sz w:val="28"/>
          <w:szCs w:val="28"/>
        </w:rPr>
        <w:t xml:space="preserve">О </w:t>
      </w:r>
      <w:r w:rsidRPr="00CC3525">
        <w:rPr>
          <w:sz w:val="28"/>
          <w:szCs w:val="28"/>
        </w:rPr>
        <w:t>Комиссиях, Советах председателей организаций Профсоюза при Центральном комитете Российского профессионального союза железнодорожников и транспортных строителей и Молодёжном совете РОСПРОФЖЕЛ</w:t>
      </w:r>
      <w:r w:rsidR="001E6036">
        <w:rPr>
          <w:sz w:val="28"/>
          <w:szCs w:val="28"/>
        </w:rPr>
        <w:t>»</w:t>
      </w:r>
      <w:r w:rsidR="001E6036" w:rsidRPr="001E6036">
        <w:rPr>
          <w:sz w:val="28"/>
          <w:szCs w:val="28"/>
        </w:rPr>
        <w:t>,</w:t>
      </w:r>
      <w:r w:rsidR="001E6036">
        <w:rPr>
          <w:sz w:val="28"/>
          <w:szCs w:val="28"/>
        </w:rPr>
        <w:t xml:space="preserve"> которое регламентирует работу общественных формирований при ЦК РОСПРОФЖЕЛ на новый выборный срок. </w:t>
      </w:r>
      <w:r w:rsidR="001E6036">
        <w:rPr>
          <w:sz w:val="28"/>
          <w:szCs w:val="28"/>
          <w:lang w:val="en-US"/>
        </w:rPr>
        <w:t>XXXIII</w:t>
      </w:r>
      <w:r w:rsidR="001E6036">
        <w:rPr>
          <w:sz w:val="28"/>
          <w:szCs w:val="28"/>
        </w:rPr>
        <w:t xml:space="preserve"> Съездом РОСПРОФЖЕЛ принята </w:t>
      </w:r>
      <w:r w:rsidR="001E6036" w:rsidRPr="001E6036">
        <w:rPr>
          <w:sz w:val="28"/>
          <w:szCs w:val="28"/>
        </w:rPr>
        <w:t>Программы действий Общественной организации –</w:t>
      </w:r>
      <w:r w:rsidR="001E6036">
        <w:rPr>
          <w:sz w:val="28"/>
          <w:szCs w:val="28"/>
        </w:rPr>
        <w:t xml:space="preserve"> </w:t>
      </w:r>
      <w:r w:rsidR="001E6036" w:rsidRPr="001E6036">
        <w:rPr>
          <w:sz w:val="28"/>
          <w:szCs w:val="28"/>
        </w:rPr>
        <w:t xml:space="preserve">Российского профессионального союза железнодорожников </w:t>
      </w:r>
    </w:p>
    <w:p w:rsidR="001E6036" w:rsidRPr="001E6036" w:rsidRDefault="001E6036" w:rsidP="00744473">
      <w:pPr>
        <w:jc w:val="both"/>
        <w:rPr>
          <w:sz w:val="28"/>
          <w:szCs w:val="28"/>
        </w:rPr>
      </w:pPr>
      <w:r w:rsidRPr="001E6036">
        <w:rPr>
          <w:sz w:val="28"/>
          <w:szCs w:val="28"/>
        </w:rPr>
        <w:t>и транспортных строителей (РОСПРОФЖЕЛ) на 2021 - 2025 годы</w:t>
      </w:r>
      <w:r>
        <w:rPr>
          <w:sz w:val="28"/>
          <w:szCs w:val="28"/>
        </w:rPr>
        <w:t xml:space="preserve"> (24.03.2021г.)</w:t>
      </w:r>
    </w:p>
    <w:p w:rsidR="00212DE0" w:rsidRPr="00212DE0" w:rsidRDefault="001E6036" w:rsidP="00212DE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Пленуме ЦК РОСПРОФЖЕЛ (24.03.2021г.) принято постановление и утвержден План мероприятий по </w:t>
      </w:r>
      <w:r w:rsidRPr="001E6036">
        <w:rPr>
          <w:sz w:val="28"/>
          <w:szCs w:val="28"/>
        </w:rPr>
        <w:t xml:space="preserve">реализации Программы действий Общественной </w:t>
      </w:r>
      <w:r w:rsidR="00212DE0" w:rsidRPr="00212DE0">
        <w:rPr>
          <w:sz w:val="28"/>
          <w:szCs w:val="28"/>
        </w:rPr>
        <w:t xml:space="preserve"> </w:t>
      </w:r>
      <w:r w:rsidRPr="001E6036">
        <w:rPr>
          <w:sz w:val="28"/>
          <w:szCs w:val="28"/>
        </w:rPr>
        <w:t>организации –</w:t>
      </w:r>
      <w:r>
        <w:rPr>
          <w:sz w:val="28"/>
          <w:szCs w:val="28"/>
        </w:rPr>
        <w:t xml:space="preserve"> </w:t>
      </w:r>
      <w:r w:rsidR="00212DE0" w:rsidRPr="00212DE0">
        <w:rPr>
          <w:sz w:val="28"/>
          <w:szCs w:val="28"/>
        </w:rPr>
        <w:t xml:space="preserve"> </w:t>
      </w:r>
      <w:r w:rsidRPr="001E6036">
        <w:rPr>
          <w:sz w:val="28"/>
          <w:szCs w:val="28"/>
        </w:rPr>
        <w:t xml:space="preserve">Российского </w:t>
      </w:r>
      <w:r w:rsidR="00212DE0" w:rsidRPr="00212DE0">
        <w:rPr>
          <w:sz w:val="28"/>
          <w:szCs w:val="28"/>
        </w:rPr>
        <w:t xml:space="preserve">   </w:t>
      </w:r>
      <w:r w:rsidRPr="001E6036">
        <w:rPr>
          <w:sz w:val="28"/>
          <w:szCs w:val="28"/>
        </w:rPr>
        <w:t xml:space="preserve">профессионального </w:t>
      </w:r>
      <w:r w:rsidR="00212DE0" w:rsidRPr="00212DE0">
        <w:rPr>
          <w:sz w:val="28"/>
          <w:szCs w:val="28"/>
        </w:rPr>
        <w:t xml:space="preserve">   </w:t>
      </w:r>
      <w:bookmarkStart w:id="0" w:name="_GoBack"/>
      <w:bookmarkEnd w:id="0"/>
      <w:r w:rsidRPr="001E6036">
        <w:rPr>
          <w:sz w:val="28"/>
          <w:szCs w:val="28"/>
        </w:rPr>
        <w:t>союза</w:t>
      </w:r>
    </w:p>
    <w:p w:rsidR="0034018B" w:rsidRDefault="001E6036" w:rsidP="00212DE0">
      <w:pPr>
        <w:ind w:firstLine="720"/>
        <w:jc w:val="both"/>
        <w:rPr>
          <w:rFonts w:ascii="Arial" w:hAnsi="Arial" w:cs="Arial"/>
          <w:color w:val="2B2E31"/>
          <w:sz w:val="28"/>
          <w:szCs w:val="28"/>
          <w:shd w:val="clear" w:color="auto" w:fill="FFFFFF"/>
        </w:rPr>
      </w:pPr>
      <w:r w:rsidRPr="001E6036">
        <w:rPr>
          <w:sz w:val="28"/>
          <w:szCs w:val="28"/>
        </w:rPr>
        <w:lastRenderedPageBreak/>
        <w:t xml:space="preserve"> </w:t>
      </w:r>
      <w:r w:rsidR="00212DE0">
        <w:rPr>
          <w:noProof/>
          <w:sz w:val="28"/>
          <w:szCs w:val="28"/>
        </w:rPr>
        <w:drawing>
          <wp:inline distT="0" distB="0" distL="0" distR="0">
            <wp:extent cx="6120765" cy="8917282"/>
            <wp:effectExtent l="0" t="0" r="0" b="0"/>
            <wp:docPr id="1" name="Рисунок 1" descr="C:\Users\User\Documents\САЙТ\2021 год\Советы ППО\Пост.II Пленума о внесении изм. в Пол.об общ.формирова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2021 год\Советы ППО\Пост.II Пленума о внесении изм. в Пол.об общ.формировани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B" w:rsidRDefault="0034018B" w:rsidP="00D873A5">
      <w:pPr>
        <w:rPr>
          <w:rFonts w:ascii="Arial" w:hAnsi="Arial" w:cs="Arial"/>
          <w:color w:val="2B2E31"/>
          <w:sz w:val="28"/>
          <w:szCs w:val="28"/>
          <w:shd w:val="clear" w:color="auto" w:fill="FFFFFF"/>
        </w:rPr>
      </w:pPr>
    </w:p>
    <w:sectPr w:rsidR="0034018B" w:rsidSect="00212DE0">
      <w:headerReference w:type="default" r:id="rId10"/>
      <w:pgSz w:w="11906" w:h="16838"/>
      <w:pgMar w:top="568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F18" w:rsidRDefault="00EC5F18" w:rsidP="00FC0AE1">
      <w:r>
        <w:separator/>
      </w:r>
    </w:p>
  </w:endnote>
  <w:endnote w:type="continuationSeparator" w:id="0">
    <w:p w:rsidR="00EC5F18" w:rsidRDefault="00EC5F18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F18" w:rsidRDefault="00EC5F18" w:rsidP="00FC0AE1">
      <w:r>
        <w:separator/>
      </w:r>
    </w:p>
  </w:footnote>
  <w:footnote w:type="continuationSeparator" w:id="0">
    <w:p w:rsidR="00EC5F18" w:rsidRDefault="00EC5F18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AE1" w:rsidRPr="00212DE0" w:rsidRDefault="00FC0AE1" w:rsidP="00FC0AE1">
    <w:pPr>
      <w:jc w:val="center"/>
      <w:rPr>
        <w:b/>
        <w:sz w:val="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4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EA1"/>
    <w:multiLevelType w:val="hybridMultilevel"/>
    <w:tmpl w:val="A3545EC0"/>
    <w:lvl w:ilvl="0" w:tplc="58DA306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A094E"/>
    <w:multiLevelType w:val="hybridMultilevel"/>
    <w:tmpl w:val="69788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D0EB9"/>
    <w:multiLevelType w:val="hybridMultilevel"/>
    <w:tmpl w:val="7938CC0E"/>
    <w:lvl w:ilvl="0" w:tplc="3A16EC08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703268"/>
    <w:multiLevelType w:val="multilevel"/>
    <w:tmpl w:val="34F29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7D6FF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4769F"/>
    <w:multiLevelType w:val="multilevel"/>
    <w:tmpl w:val="58F8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31CE7569"/>
    <w:multiLevelType w:val="multilevel"/>
    <w:tmpl w:val="09D6963E"/>
    <w:lvl w:ilvl="0">
      <w:start w:val="2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3164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4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7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3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554" w:hanging="1800"/>
      </w:pPr>
      <w:rPr>
        <w:rFonts w:eastAsia="Times New Roman" w:hint="default"/>
      </w:rPr>
    </w:lvl>
  </w:abstractNum>
  <w:abstractNum w:abstractNumId="8">
    <w:nsid w:val="410E69C6"/>
    <w:multiLevelType w:val="hybridMultilevel"/>
    <w:tmpl w:val="E442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34972"/>
    <w:multiLevelType w:val="hybridMultilevel"/>
    <w:tmpl w:val="01FC9E4E"/>
    <w:lvl w:ilvl="0" w:tplc="408CA57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F4562"/>
    <w:multiLevelType w:val="multilevel"/>
    <w:tmpl w:val="0A407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1">
    <w:nsid w:val="5B397501"/>
    <w:multiLevelType w:val="hybridMultilevel"/>
    <w:tmpl w:val="E3B2C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5652C3A"/>
    <w:multiLevelType w:val="hybridMultilevel"/>
    <w:tmpl w:val="DAF446AC"/>
    <w:lvl w:ilvl="0" w:tplc="7A907A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D10A0E"/>
    <w:multiLevelType w:val="multilevel"/>
    <w:tmpl w:val="5ADE5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4">
    <w:nsid w:val="78D96556"/>
    <w:multiLevelType w:val="hybridMultilevel"/>
    <w:tmpl w:val="CE341D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A3414"/>
    <w:multiLevelType w:val="hybridMultilevel"/>
    <w:tmpl w:val="412C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6"/>
  </w:num>
  <w:num w:numId="4">
    <w:abstractNumId w:val="0"/>
  </w:num>
  <w:num w:numId="5">
    <w:abstractNumId w:val="5"/>
  </w:num>
  <w:num w:numId="6">
    <w:abstractNumId w:val="1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4"/>
  </w:num>
  <w:num w:numId="15">
    <w:abstractNumId w:val="3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1A"/>
    <w:rsid w:val="0005351D"/>
    <w:rsid w:val="000C18E6"/>
    <w:rsid w:val="000E1B4F"/>
    <w:rsid w:val="000E74D5"/>
    <w:rsid w:val="000F0910"/>
    <w:rsid w:val="001018AC"/>
    <w:rsid w:val="0010721B"/>
    <w:rsid w:val="00117ABF"/>
    <w:rsid w:val="00163B51"/>
    <w:rsid w:val="001C3E0C"/>
    <w:rsid w:val="001C6896"/>
    <w:rsid w:val="001E6036"/>
    <w:rsid w:val="001E784C"/>
    <w:rsid w:val="00212DE0"/>
    <w:rsid w:val="00214E49"/>
    <w:rsid w:val="00222C47"/>
    <w:rsid w:val="002314DB"/>
    <w:rsid w:val="0029545E"/>
    <w:rsid w:val="002C3A47"/>
    <w:rsid w:val="002E2FE2"/>
    <w:rsid w:val="002E7121"/>
    <w:rsid w:val="003175D7"/>
    <w:rsid w:val="00326DC5"/>
    <w:rsid w:val="0034018B"/>
    <w:rsid w:val="00351CF8"/>
    <w:rsid w:val="00361DC5"/>
    <w:rsid w:val="00362CB3"/>
    <w:rsid w:val="00363C3D"/>
    <w:rsid w:val="003849A4"/>
    <w:rsid w:val="003B02B2"/>
    <w:rsid w:val="003C6EF9"/>
    <w:rsid w:val="003D0D3A"/>
    <w:rsid w:val="00400D24"/>
    <w:rsid w:val="004F0D1A"/>
    <w:rsid w:val="004F56EF"/>
    <w:rsid w:val="00527DD9"/>
    <w:rsid w:val="00534B31"/>
    <w:rsid w:val="00585902"/>
    <w:rsid w:val="005F6B22"/>
    <w:rsid w:val="00615A7D"/>
    <w:rsid w:val="00661426"/>
    <w:rsid w:val="006748DF"/>
    <w:rsid w:val="006C6278"/>
    <w:rsid w:val="006F0CA6"/>
    <w:rsid w:val="006F1EA1"/>
    <w:rsid w:val="006F6720"/>
    <w:rsid w:val="00702D3A"/>
    <w:rsid w:val="00704D66"/>
    <w:rsid w:val="0074326F"/>
    <w:rsid w:val="00744473"/>
    <w:rsid w:val="00783ADF"/>
    <w:rsid w:val="00793230"/>
    <w:rsid w:val="007D76DC"/>
    <w:rsid w:val="007F4BED"/>
    <w:rsid w:val="00832B92"/>
    <w:rsid w:val="0085655C"/>
    <w:rsid w:val="00865602"/>
    <w:rsid w:val="00874375"/>
    <w:rsid w:val="00876F5E"/>
    <w:rsid w:val="008A62D0"/>
    <w:rsid w:val="008D0BA5"/>
    <w:rsid w:val="008E6121"/>
    <w:rsid w:val="00960165"/>
    <w:rsid w:val="009671AB"/>
    <w:rsid w:val="00967A65"/>
    <w:rsid w:val="009F2329"/>
    <w:rsid w:val="009F6D1B"/>
    <w:rsid w:val="00A15DB5"/>
    <w:rsid w:val="00A31A6A"/>
    <w:rsid w:val="00A43F13"/>
    <w:rsid w:val="00A52E2E"/>
    <w:rsid w:val="00A56519"/>
    <w:rsid w:val="00A94106"/>
    <w:rsid w:val="00AC55B6"/>
    <w:rsid w:val="00B01BB5"/>
    <w:rsid w:val="00B324D3"/>
    <w:rsid w:val="00B339F4"/>
    <w:rsid w:val="00B561DA"/>
    <w:rsid w:val="00B67D2D"/>
    <w:rsid w:val="00B808C9"/>
    <w:rsid w:val="00BC3A2A"/>
    <w:rsid w:val="00BE12AA"/>
    <w:rsid w:val="00BF088F"/>
    <w:rsid w:val="00BF7E23"/>
    <w:rsid w:val="00C25F69"/>
    <w:rsid w:val="00C77FED"/>
    <w:rsid w:val="00C810D8"/>
    <w:rsid w:val="00C83026"/>
    <w:rsid w:val="00C84114"/>
    <w:rsid w:val="00CC155E"/>
    <w:rsid w:val="00CC3525"/>
    <w:rsid w:val="00CC6E83"/>
    <w:rsid w:val="00D30FCF"/>
    <w:rsid w:val="00D5048E"/>
    <w:rsid w:val="00D873A5"/>
    <w:rsid w:val="00DE0995"/>
    <w:rsid w:val="00E14FDF"/>
    <w:rsid w:val="00E472FF"/>
    <w:rsid w:val="00E61A27"/>
    <w:rsid w:val="00E64CCF"/>
    <w:rsid w:val="00E741BF"/>
    <w:rsid w:val="00E82368"/>
    <w:rsid w:val="00EA1468"/>
    <w:rsid w:val="00EC21D2"/>
    <w:rsid w:val="00EC27A0"/>
    <w:rsid w:val="00EC5F18"/>
    <w:rsid w:val="00EC7301"/>
    <w:rsid w:val="00F013A5"/>
    <w:rsid w:val="00F15F62"/>
    <w:rsid w:val="00F318A5"/>
    <w:rsid w:val="00F810FD"/>
    <w:rsid w:val="00F96C0A"/>
    <w:rsid w:val="00FC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5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7806">
                  <w:marLeft w:val="0"/>
                  <w:marRight w:val="0"/>
                  <w:marTop w:val="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A89BA-DC5B-46B7-A93A-C8B8A9B1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2021-04-21T12:34:00Z</cp:lastPrinted>
  <dcterms:created xsi:type="dcterms:W3CDTF">2021-10-01T05:05:00Z</dcterms:created>
  <dcterms:modified xsi:type="dcterms:W3CDTF">2021-10-01T05:05:00Z</dcterms:modified>
</cp:coreProperties>
</file>