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AC2" w:rsidRDefault="00ED1917" w:rsidP="00ED19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работе комиссии </w:t>
      </w:r>
      <w:r w:rsidR="00EA2AC2" w:rsidRPr="00EA2AC2">
        <w:rPr>
          <w:b/>
          <w:sz w:val="26"/>
          <w:szCs w:val="26"/>
        </w:rPr>
        <w:t xml:space="preserve"> по гендерному равенству</w:t>
      </w:r>
      <w:r>
        <w:rPr>
          <w:b/>
          <w:sz w:val="26"/>
          <w:szCs w:val="26"/>
        </w:rPr>
        <w:t xml:space="preserve"> комитета Дорпрофжел на ВСЖД – филиале ОАО «РЖД» в 2021г</w:t>
      </w:r>
      <w:r w:rsidR="00EA2AC2" w:rsidRPr="00EA2AC2">
        <w:rPr>
          <w:b/>
          <w:sz w:val="26"/>
          <w:szCs w:val="26"/>
        </w:rPr>
        <w:t>.</w:t>
      </w:r>
    </w:p>
    <w:p w:rsidR="00ED1917" w:rsidRPr="00ED1917" w:rsidRDefault="00ED1917" w:rsidP="00ED1917">
      <w:pPr>
        <w:jc w:val="center"/>
        <w:rPr>
          <w:b/>
          <w:sz w:val="16"/>
          <w:szCs w:val="16"/>
        </w:rPr>
      </w:pPr>
    </w:p>
    <w:p w:rsidR="00506996" w:rsidRDefault="00506996" w:rsidP="004E31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ED1917" w:rsidRPr="004E3125">
        <w:rPr>
          <w:sz w:val="26"/>
          <w:szCs w:val="26"/>
        </w:rPr>
        <w:t xml:space="preserve">На </w:t>
      </w:r>
      <w:r w:rsidR="00ED1917" w:rsidRPr="004E3125">
        <w:rPr>
          <w:sz w:val="26"/>
          <w:szCs w:val="26"/>
          <w:lang w:val="en-US"/>
        </w:rPr>
        <w:t>I</w:t>
      </w:r>
      <w:r w:rsidR="00ED1917" w:rsidRPr="004E3125">
        <w:rPr>
          <w:sz w:val="26"/>
          <w:szCs w:val="26"/>
        </w:rPr>
        <w:t xml:space="preserve"> Пленуме комитета Дорпрофжел 10.12.20</w:t>
      </w:r>
      <w:r w:rsidR="00FC67DF">
        <w:rPr>
          <w:sz w:val="26"/>
          <w:szCs w:val="26"/>
        </w:rPr>
        <w:t xml:space="preserve">20 </w:t>
      </w:r>
      <w:r w:rsidR="00ED1917" w:rsidRPr="004E3125">
        <w:rPr>
          <w:sz w:val="26"/>
          <w:szCs w:val="26"/>
        </w:rPr>
        <w:t xml:space="preserve">г. после завершения </w:t>
      </w:r>
      <w:r w:rsidR="00ED1917" w:rsidRPr="004E3125">
        <w:rPr>
          <w:sz w:val="26"/>
          <w:szCs w:val="26"/>
          <w:lang w:val="en-US"/>
        </w:rPr>
        <w:t>XXVII</w:t>
      </w:r>
      <w:r w:rsidR="00ED1917" w:rsidRPr="004E3125">
        <w:rPr>
          <w:sz w:val="26"/>
          <w:szCs w:val="26"/>
        </w:rPr>
        <w:t xml:space="preserve"> отчетно – выборной профсоюзной конференции было принято решение продолжить работу комиссии по гендерному равенству комитета Дорпрофжел на новый выборный срок. Утверждены состав комиссии, Положение о комиссии, план работы на 2021г., создана группа в социальной сети </w:t>
      </w:r>
      <w:r w:rsidR="00ED1917" w:rsidRPr="004E3125">
        <w:rPr>
          <w:sz w:val="26"/>
          <w:szCs w:val="26"/>
          <w:lang w:val="en-US"/>
        </w:rPr>
        <w:t>W</w:t>
      </w:r>
      <w:r w:rsidR="00684CAF">
        <w:rPr>
          <w:sz w:val="26"/>
          <w:szCs w:val="26"/>
          <w:lang w:val="en-US"/>
        </w:rPr>
        <w:t>hatsA</w:t>
      </w:r>
      <w:r w:rsidR="00ED1917" w:rsidRPr="004E3125">
        <w:rPr>
          <w:sz w:val="26"/>
          <w:szCs w:val="26"/>
          <w:lang w:val="en-US"/>
        </w:rPr>
        <w:t>p</w:t>
      </w:r>
      <w:r w:rsidR="00684CAF">
        <w:rPr>
          <w:sz w:val="26"/>
          <w:szCs w:val="26"/>
        </w:rPr>
        <w:t>р</w:t>
      </w:r>
      <w:r w:rsidR="00ED1917" w:rsidRPr="004E3125">
        <w:rPr>
          <w:sz w:val="26"/>
          <w:szCs w:val="26"/>
        </w:rPr>
        <w:t xml:space="preserve"> членов комиссии. </w:t>
      </w:r>
      <w:r w:rsidR="0086110D" w:rsidRPr="0086110D">
        <w:rPr>
          <w:sz w:val="26"/>
          <w:szCs w:val="26"/>
        </w:rPr>
        <w:t>Комиссию по гендерному равенству комитета Дорпрофжел на ВСЖД – филиале ОАО «РЖД» возглавляет Милицына Светлана Ивановна председатель первичной профсоюзной организации Восточно-Сибирского регионального общего  центра  обслуживания, член президиума Дорпрофжел.</w:t>
      </w:r>
      <w:r w:rsidR="0086110D" w:rsidRPr="004E3125">
        <w:rPr>
          <w:sz w:val="26"/>
          <w:szCs w:val="26"/>
        </w:rPr>
        <w:t xml:space="preserve"> </w:t>
      </w:r>
    </w:p>
    <w:p w:rsidR="001D312E" w:rsidRPr="004E3125" w:rsidRDefault="00506996" w:rsidP="004E31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D312E" w:rsidRPr="004E3125">
        <w:rPr>
          <w:sz w:val="26"/>
          <w:szCs w:val="26"/>
        </w:rPr>
        <w:t xml:space="preserve">По состоянию статистической отчетности в Дорпрофжел на 01.07.2021г. </w:t>
      </w:r>
      <w:r>
        <w:rPr>
          <w:sz w:val="26"/>
          <w:szCs w:val="26"/>
        </w:rPr>
        <w:t xml:space="preserve">в </w:t>
      </w:r>
      <w:r w:rsidR="001D312E" w:rsidRPr="004E3125">
        <w:rPr>
          <w:sz w:val="26"/>
          <w:szCs w:val="26"/>
        </w:rPr>
        <w:t xml:space="preserve"> составе организаций Дорпрофжел работающих женщин – 22118, из них 21364   членов Профсоюза. </w:t>
      </w:r>
      <w:proofErr w:type="gramStart"/>
      <w:r w:rsidR="001D312E" w:rsidRPr="004E3125">
        <w:rPr>
          <w:sz w:val="26"/>
          <w:szCs w:val="26"/>
        </w:rPr>
        <w:t xml:space="preserve">Процент профчленства среди работающих женщин составляет 96,6% . Всего в составе Дорпрофжел 27882 женщин, в т.ч.  21364  членов  профсоюза работающих женщин,  3105 учащихся женщин членов Профсоюза, работающих в аутсорсинге 368 чел. членов Профсоюза, в составе штатных и выборных 63 чел., пенсионеров 2982 человека, что составляет 36,8 % (+2%) к общей численности членов  Профсоюза в Дорпрофжел. </w:t>
      </w:r>
      <w:proofErr w:type="gramEnd"/>
    </w:p>
    <w:p w:rsidR="00506996" w:rsidRDefault="001D312E" w:rsidP="004E3125">
      <w:pPr>
        <w:ind w:firstLine="709"/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В составе организаций ОАО «РЖД» в границах дороги – 11215 чел. работающих женщин, из них 10968  женщин членов Профсоюза. </w:t>
      </w:r>
      <w:proofErr w:type="gramStart"/>
      <w:r w:rsidRPr="004E3125">
        <w:rPr>
          <w:sz w:val="26"/>
          <w:szCs w:val="26"/>
        </w:rPr>
        <w:t>Всего в составе ППО РОСПРОФЖЕЛ на ВСЖД 12995 женщин, в т.ч. 10968 работающих женщин, работающих в аутсорсинге 53 чел., штатных и выборных -23 чел., пенсионеров 1951 чел. Процент профсоюзного членства среди работающих женщин составляет 97,8</w:t>
      </w:r>
      <w:r w:rsidR="004E3125" w:rsidRPr="004E3125">
        <w:rPr>
          <w:sz w:val="26"/>
          <w:szCs w:val="26"/>
        </w:rPr>
        <w:t xml:space="preserve"> % </w:t>
      </w:r>
      <w:r w:rsidRPr="004E3125">
        <w:rPr>
          <w:sz w:val="26"/>
          <w:szCs w:val="26"/>
        </w:rPr>
        <w:t>. Женщины составляют 30,</w:t>
      </w:r>
      <w:r w:rsidR="004E3125" w:rsidRPr="004E3125">
        <w:rPr>
          <w:sz w:val="26"/>
          <w:szCs w:val="26"/>
        </w:rPr>
        <w:t xml:space="preserve">4% в общей численности членов Профсоюза в ППО на ВСЖД – СП ППО ОАО «РЖД». </w:t>
      </w:r>
      <w:proofErr w:type="gramEnd"/>
    </w:p>
    <w:p w:rsidR="00ED1917" w:rsidRPr="004E3125" w:rsidRDefault="0086110D" w:rsidP="004E3125">
      <w:pPr>
        <w:ind w:firstLine="709"/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В 2021г. </w:t>
      </w:r>
      <w:r w:rsidR="004E3125" w:rsidRPr="004E3125">
        <w:rPr>
          <w:sz w:val="26"/>
          <w:szCs w:val="26"/>
        </w:rPr>
        <w:t xml:space="preserve">в отчетном периоде </w:t>
      </w:r>
      <w:r w:rsidRPr="004E3125">
        <w:rPr>
          <w:sz w:val="26"/>
          <w:szCs w:val="26"/>
        </w:rPr>
        <w:t>проведена следующая работа.</w:t>
      </w:r>
    </w:p>
    <w:p w:rsidR="00EA2AC2" w:rsidRPr="004E3125" w:rsidRDefault="00EA2AC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 </w:t>
      </w:r>
      <w:r w:rsidR="004E3125" w:rsidRPr="004E3125">
        <w:rPr>
          <w:sz w:val="26"/>
          <w:szCs w:val="26"/>
        </w:rPr>
        <w:t>В марте 2021г. б</w:t>
      </w:r>
      <w:r w:rsidRPr="004E3125">
        <w:rPr>
          <w:sz w:val="26"/>
          <w:szCs w:val="26"/>
        </w:rPr>
        <w:t>ыла поддержана инициатива Международной Федерации Транспортников о проведении кампании, посвященной Международному женскому дню 8 Марта в 2021 году.</w:t>
      </w:r>
      <w:r w:rsidR="00ED1917" w:rsidRPr="004E3125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 xml:space="preserve">Президиумом Дорпрофжел на ВСЖД – филиале ОАО </w:t>
      </w:r>
      <w:proofErr w:type="gramStart"/>
      <w:r w:rsidRPr="004E3125">
        <w:rPr>
          <w:sz w:val="26"/>
          <w:szCs w:val="26"/>
        </w:rPr>
        <w:t xml:space="preserve">«РЖД» было принято постановление президиума Дорпрофжел № 2 от   28.01.2021 г. «Об участии Дорпрофжел на ВСЖД – филиале ОАО «РЖД» в кампании Международной Федерации Транспортников    «Международный женский день 8 марта» в 2021 г., в профсоюзные организации </w:t>
      </w:r>
      <w:r w:rsidR="00ED1917" w:rsidRPr="004E3125">
        <w:rPr>
          <w:sz w:val="26"/>
          <w:szCs w:val="26"/>
        </w:rPr>
        <w:t xml:space="preserve">было </w:t>
      </w:r>
      <w:r w:rsidRPr="004E3125">
        <w:rPr>
          <w:sz w:val="26"/>
          <w:szCs w:val="26"/>
        </w:rPr>
        <w:t>направлено «Заявление МКП к Международно</w:t>
      </w:r>
      <w:r w:rsidR="00ED1917" w:rsidRPr="004E3125">
        <w:rPr>
          <w:sz w:val="26"/>
          <w:szCs w:val="26"/>
        </w:rPr>
        <w:t xml:space="preserve">му женскому дню 8 марта 2021г.». </w:t>
      </w:r>
      <w:r w:rsidRPr="004E3125">
        <w:rPr>
          <w:sz w:val="26"/>
          <w:szCs w:val="26"/>
        </w:rPr>
        <w:t>Дорпрофжел, структурными подразделениями совместно с руководством дороги, Дирекцией социальной сферы, ИРФСО Локомотив проведены следующие мероприятия</w:t>
      </w:r>
      <w:proofErr w:type="gramEnd"/>
      <w:r w:rsidRPr="004E3125">
        <w:rPr>
          <w:sz w:val="26"/>
          <w:szCs w:val="26"/>
        </w:rPr>
        <w:t xml:space="preserve">. </w:t>
      </w:r>
      <w:proofErr w:type="gramStart"/>
      <w:r w:rsidRPr="004E3125">
        <w:rPr>
          <w:sz w:val="26"/>
          <w:szCs w:val="26"/>
        </w:rPr>
        <w:t>В формате праздничных мероприятий состоялись с соблюдением требований РОСПОТРЕБНАДЗОРА во всех  центрах культуры с участием руководителей филиалов, регионального отдела</w:t>
      </w:r>
      <w:r w:rsidR="00770472" w:rsidRPr="00770472">
        <w:rPr>
          <w:sz w:val="26"/>
          <w:szCs w:val="26"/>
        </w:rPr>
        <w:t>,</w:t>
      </w:r>
      <w:r w:rsidR="00770472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 xml:space="preserve"> Дорпрофжел и руководителей по территориальному управлению дороги: в Братском центре культуры, ДК «Железнодорожник» на ст. Тайшет,  в Северобайкальском центре культуры, в Улан-Удэнском, </w:t>
      </w:r>
      <w:proofErr w:type="spellStart"/>
      <w:r w:rsidRPr="004E3125">
        <w:rPr>
          <w:sz w:val="26"/>
          <w:szCs w:val="26"/>
        </w:rPr>
        <w:t>Слюдянском</w:t>
      </w:r>
      <w:proofErr w:type="spellEnd"/>
      <w:r w:rsidRPr="004E3125">
        <w:rPr>
          <w:sz w:val="26"/>
          <w:szCs w:val="26"/>
        </w:rPr>
        <w:t xml:space="preserve">  центрах культуры очно и в он-лайн режиме, на свежем воздухе.</w:t>
      </w:r>
      <w:proofErr w:type="gramEnd"/>
      <w:r w:rsidRPr="004E3125">
        <w:rPr>
          <w:sz w:val="26"/>
          <w:szCs w:val="26"/>
        </w:rPr>
        <w:t xml:space="preserve"> На сайте ВСЖД в режиме он-лайн состоялся праздничный концерт - поздравление для женщин, было размещено поздравление руководства дороги, Дорпрофжел и Совета ветеранов.  </w:t>
      </w:r>
    </w:p>
    <w:p w:rsidR="00EA2AC2" w:rsidRPr="004E3125" w:rsidRDefault="00EA2AC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      6-7 марта 2021г. Дорпрофжел совместно с Иркутским филиалом организован для женщин он-лайн форум в прямой трансляции с базы отдыха «Железнодорожник» «Милым, любимым, единственным посвящается». В ходе мероприятий  озвучено поздравление  председателя Дорпрофжел женщин в прямом эфире, проведены мастер-классы по приготовлению завтрака, по составлению букетов, по фитнесу, </w:t>
      </w:r>
      <w:r w:rsidRPr="004E3125">
        <w:rPr>
          <w:sz w:val="26"/>
          <w:szCs w:val="26"/>
        </w:rPr>
        <w:lastRenderedPageBreak/>
        <w:t xml:space="preserve">праздничный концерт, конкурс видеороликов, посвященных женщинам. В форуме </w:t>
      </w:r>
      <w:proofErr w:type="gramStart"/>
      <w:r w:rsidRPr="004E3125">
        <w:rPr>
          <w:sz w:val="26"/>
          <w:szCs w:val="26"/>
        </w:rPr>
        <w:t>приняло участие более тысячи человек</w:t>
      </w:r>
      <w:proofErr w:type="gramEnd"/>
      <w:r w:rsidRPr="004E3125">
        <w:rPr>
          <w:sz w:val="26"/>
          <w:szCs w:val="26"/>
        </w:rPr>
        <w:t xml:space="preserve"> в он-лайн режиме. </w:t>
      </w:r>
    </w:p>
    <w:p w:rsidR="00EA2AC2" w:rsidRPr="004E3125" w:rsidRDefault="00EA2AC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         В канун праздника 36 женщин были награждены наградами комитета Дорпрофжел. В санаториях-профилакториях и на турбазах дороги с участием профсоюзных организаций были организованы путевки выходного дня «Для дружной семьи», фестиваль «Семейные ценности и традиции», «Красота и стройность», «Подари себе весну», «Праздничная путевка», «Подарите праздник маме!».</w:t>
      </w:r>
    </w:p>
    <w:p w:rsidR="00EA2AC2" w:rsidRPr="004E3125" w:rsidRDefault="00EA2AC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           В преддверии праздника организовано прошел с участием Дорпрофжел  региональный этап фестиваля ОАО «РЖД» «Семейные ценности и традиции», в котором приняли участие 8 семей железнодорожников. Победителем признана </w:t>
      </w:r>
      <w:r w:rsidR="00535EB3" w:rsidRPr="004E3125">
        <w:rPr>
          <w:sz w:val="26"/>
          <w:szCs w:val="26"/>
        </w:rPr>
        <w:t>была многодетная семья</w:t>
      </w:r>
      <w:r w:rsidRPr="004E3125">
        <w:rPr>
          <w:sz w:val="26"/>
          <w:szCs w:val="26"/>
        </w:rPr>
        <w:t xml:space="preserve"> Куприенко Л</w:t>
      </w:r>
      <w:proofErr w:type="gramStart"/>
      <w:r w:rsidRPr="004E3125">
        <w:rPr>
          <w:sz w:val="26"/>
          <w:szCs w:val="26"/>
        </w:rPr>
        <w:t>,Д</w:t>
      </w:r>
      <w:proofErr w:type="gramEnd"/>
      <w:r w:rsidRPr="004E3125">
        <w:rPr>
          <w:sz w:val="26"/>
          <w:szCs w:val="26"/>
        </w:rPr>
        <w:t>. методиста Братского це</w:t>
      </w:r>
      <w:r w:rsidR="00535EB3" w:rsidRPr="004E3125">
        <w:rPr>
          <w:sz w:val="26"/>
          <w:szCs w:val="26"/>
        </w:rPr>
        <w:t>нтра культуры ДСС, которая  представила</w:t>
      </w:r>
      <w:r w:rsidRPr="004E3125">
        <w:rPr>
          <w:sz w:val="26"/>
          <w:szCs w:val="26"/>
        </w:rPr>
        <w:t xml:space="preserve"> дорогу и Дорпрофжел на конкурсе ОАО «РЖД» в </w:t>
      </w:r>
      <w:r w:rsidR="00535EB3" w:rsidRPr="004E3125">
        <w:rPr>
          <w:sz w:val="26"/>
          <w:szCs w:val="26"/>
        </w:rPr>
        <w:t xml:space="preserve">                      </w:t>
      </w:r>
      <w:r w:rsidRPr="004E3125">
        <w:rPr>
          <w:sz w:val="26"/>
          <w:szCs w:val="26"/>
        </w:rPr>
        <w:t>г. Красноярске</w:t>
      </w:r>
      <w:r w:rsidR="00535EB3" w:rsidRPr="004E3125">
        <w:rPr>
          <w:sz w:val="26"/>
          <w:szCs w:val="26"/>
        </w:rPr>
        <w:t xml:space="preserve"> и заняла первое место в одной из номинаций</w:t>
      </w:r>
      <w:r w:rsidRPr="004E3125">
        <w:rPr>
          <w:sz w:val="26"/>
          <w:szCs w:val="26"/>
        </w:rPr>
        <w:t xml:space="preserve">. </w:t>
      </w:r>
    </w:p>
    <w:p w:rsidR="00EA2AC2" w:rsidRPr="004E3125" w:rsidRDefault="00EA2AC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      На сайте ВСЖД и в здании управления дороги была с участием профкома ППО управления дороги организована выставка детского рисунка «Любимой маме». </w:t>
      </w:r>
    </w:p>
    <w:p w:rsidR="00EA2AC2" w:rsidRPr="004E3125" w:rsidRDefault="00EA2AC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     На всех предприятиях проведены торжественные мероприятия, связанные с празднованием Международного женского дня 8 Марта. Организовано поздравление всех женщин – членов профсоюза, ветеранов, активистов РОСПРОФЖЕЛ. Женщины </w:t>
      </w:r>
      <w:r w:rsidR="00535EB3" w:rsidRPr="004E3125">
        <w:rPr>
          <w:sz w:val="26"/>
          <w:szCs w:val="26"/>
        </w:rPr>
        <w:t>– члены П</w:t>
      </w:r>
      <w:r w:rsidRPr="004E3125">
        <w:rPr>
          <w:sz w:val="26"/>
          <w:szCs w:val="26"/>
        </w:rPr>
        <w:t>рофсоюза, принимающие активное участие в профсоюзной жизни коллектива, награждены ценными подарками, подарочными сертификатами, билетами в театры г. Иркутска,</w:t>
      </w:r>
      <w:r w:rsidR="00770472">
        <w:rPr>
          <w:sz w:val="26"/>
          <w:szCs w:val="26"/>
        </w:rPr>
        <w:t xml:space="preserve"> Улан-Удэ</w:t>
      </w:r>
      <w:r w:rsidR="00770472" w:rsidRPr="00770472">
        <w:rPr>
          <w:sz w:val="26"/>
          <w:szCs w:val="26"/>
        </w:rPr>
        <w:t xml:space="preserve">, </w:t>
      </w:r>
      <w:r w:rsidRPr="004E3125">
        <w:rPr>
          <w:sz w:val="26"/>
          <w:szCs w:val="26"/>
        </w:rPr>
        <w:t xml:space="preserve"> всем вручены цветы. Проведены спортивные соревнования по различным видам спорта,  выставки кулинарного искусства, творческих работ женщин, поделок.</w:t>
      </w:r>
      <w:r w:rsidR="00535EB3" w:rsidRPr="004E3125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ab/>
      </w:r>
      <w:r w:rsidRPr="004E3125">
        <w:rPr>
          <w:color w:val="000000"/>
          <w:spacing w:val="-2"/>
          <w:sz w:val="26"/>
          <w:szCs w:val="26"/>
        </w:rPr>
        <w:t xml:space="preserve">Силами профсоюзных кадров и актива </w:t>
      </w:r>
      <w:r w:rsidRPr="004E3125">
        <w:rPr>
          <w:sz w:val="26"/>
          <w:szCs w:val="26"/>
        </w:rPr>
        <w:t xml:space="preserve">проведена </w:t>
      </w:r>
      <w:r w:rsidRPr="004E3125">
        <w:rPr>
          <w:color w:val="000000"/>
          <w:spacing w:val="-2"/>
          <w:sz w:val="26"/>
          <w:szCs w:val="26"/>
        </w:rPr>
        <w:t xml:space="preserve">разъяснительная работа в коллективах о целях и задачах проводимой кампании, положений </w:t>
      </w:r>
      <w:r w:rsidR="00535EB3" w:rsidRPr="004E3125">
        <w:rPr>
          <w:color w:val="000000"/>
          <w:spacing w:val="-2"/>
          <w:sz w:val="26"/>
          <w:szCs w:val="26"/>
        </w:rPr>
        <w:t>«</w:t>
      </w:r>
      <w:r w:rsidRPr="004E3125">
        <w:rPr>
          <w:color w:val="000000"/>
          <w:spacing w:val="-2"/>
          <w:sz w:val="26"/>
          <w:szCs w:val="26"/>
        </w:rPr>
        <w:t>Национальной стратегии действий в интересах женщин на 2017-2022 годы</w:t>
      </w:r>
      <w:r w:rsidR="00535EB3" w:rsidRPr="004E3125">
        <w:rPr>
          <w:color w:val="000000"/>
          <w:spacing w:val="-2"/>
          <w:sz w:val="26"/>
          <w:szCs w:val="26"/>
        </w:rPr>
        <w:t>»</w:t>
      </w:r>
      <w:r w:rsidRPr="004E3125">
        <w:rPr>
          <w:color w:val="000000"/>
          <w:spacing w:val="-2"/>
          <w:sz w:val="26"/>
          <w:szCs w:val="26"/>
        </w:rPr>
        <w:t>, направленных на обеспечение реального равноправия женщин и мужчин в обществе, улучшения положения женщин.</w:t>
      </w:r>
      <w:r w:rsidR="00535EB3" w:rsidRPr="004E3125">
        <w:rPr>
          <w:color w:val="000000"/>
          <w:spacing w:val="-2"/>
          <w:sz w:val="26"/>
          <w:szCs w:val="26"/>
        </w:rPr>
        <w:t xml:space="preserve"> </w:t>
      </w:r>
      <w:r w:rsidRPr="004E3125">
        <w:rPr>
          <w:sz w:val="26"/>
          <w:szCs w:val="26"/>
        </w:rPr>
        <w:t xml:space="preserve">В честь празднования филиалами, региональным отделом, профсоюзными организациями  в газете Восточно-Сибирский путь </w:t>
      </w:r>
      <w:r w:rsidR="00535EB3" w:rsidRPr="004E3125">
        <w:rPr>
          <w:sz w:val="26"/>
          <w:szCs w:val="26"/>
        </w:rPr>
        <w:t xml:space="preserve">были </w:t>
      </w:r>
      <w:r w:rsidRPr="004E3125">
        <w:rPr>
          <w:sz w:val="26"/>
          <w:szCs w:val="26"/>
        </w:rPr>
        <w:t xml:space="preserve">размещены  поздравительные  открытки, в группе Дорпрофжел  в социальной сети </w:t>
      </w:r>
      <w:proofErr w:type="spellStart"/>
      <w:r w:rsidRPr="004E3125">
        <w:rPr>
          <w:sz w:val="26"/>
          <w:szCs w:val="26"/>
        </w:rPr>
        <w:t>Viber</w:t>
      </w:r>
      <w:proofErr w:type="spellEnd"/>
      <w:r w:rsidRPr="004E3125">
        <w:rPr>
          <w:sz w:val="26"/>
          <w:szCs w:val="26"/>
        </w:rPr>
        <w:t xml:space="preserve"> размещены поздравления для женщин. Материалы и поздравления также размещены на стендах профсоюзных организаций и разосланы по электронной почте.</w:t>
      </w:r>
      <w:r w:rsidR="00535EB3" w:rsidRPr="004E3125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>В ходе подготовки к мероприятиям, посвящённым Международному женскому дню 8 марта были размещены информационные материалы на сайтах Дорпрофжел, филиалов, регионального отдела, профсоюзных стендах. Региональным отделом Дорпрофжел подготовлена страница в газете «Восточно-Сибирский путь» «Куда рулят хозяйки магистрали». Подготовлены плакаты, листовки и материалы о тематике празднования Международного женского дня 8 марта и реализации «Национальной стратегии действий в отношении женщин на 2017-2022 годы». Проведены консультации по правовым вопросам, социально-экономической защите женщин, женщин, имеющих детей, оказана материальная помощь многодетным семьям и детским домам.</w:t>
      </w:r>
      <w:r w:rsidR="00770472" w:rsidRPr="00770472">
        <w:rPr>
          <w:sz w:val="26"/>
          <w:szCs w:val="26"/>
        </w:rPr>
        <w:t xml:space="preserve"> </w:t>
      </w:r>
      <w:r w:rsidR="00770472" w:rsidRPr="004E3125">
        <w:rPr>
          <w:sz w:val="26"/>
          <w:szCs w:val="26"/>
        </w:rPr>
        <w:t xml:space="preserve">Было принято решение принять участие </w:t>
      </w:r>
      <w:proofErr w:type="gramStart"/>
      <w:r w:rsidR="00770472" w:rsidRPr="004E3125">
        <w:rPr>
          <w:sz w:val="26"/>
          <w:szCs w:val="26"/>
        </w:rPr>
        <w:t>в</w:t>
      </w:r>
      <w:proofErr w:type="gramEnd"/>
      <w:r w:rsidR="00770472" w:rsidRPr="004E3125">
        <w:rPr>
          <w:sz w:val="26"/>
          <w:szCs w:val="26"/>
        </w:rPr>
        <w:t xml:space="preserve"> Всероссийском он-лайн конкурсе ФНПР в соответствии с положением  «ПРОФЛЕДИ-2021г.</w:t>
      </w:r>
      <w:r w:rsidR="00770472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 xml:space="preserve">Проведено  в г. Иркутске в Дорпрофжел 18 марта 2021 г.  в режиме видеоконференцсвязи в программе </w:t>
      </w:r>
      <w:r w:rsidRPr="004E3125">
        <w:rPr>
          <w:sz w:val="26"/>
          <w:szCs w:val="26"/>
          <w:lang w:val="en-US"/>
        </w:rPr>
        <w:t>ZOOM</w:t>
      </w:r>
      <w:r w:rsidRPr="004E3125">
        <w:rPr>
          <w:sz w:val="26"/>
          <w:szCs w:val="26"/>
        </w:rPr>
        <w:t xml:space="preserve"> заседание комиссии по гендерному равенству комитета Дорпрофжел на ВСЖД-филиале ОАО «РЖД». Рассмотрены вопросы:</w:t>
      </w:r>
    </w:p>
    <w:tbl>
      <w:tblPr>
        <w:tblStyle w:val="22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EA2AC2" w:rsidRPr="004E3125" w:rsidTr="008F6B32">
        <w:tc>
          <w:tcPr>
            <w:tcW w:w="4962" w:type="dxa"/>
            <w:hideMark/>
          </w:tcPr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 xml:space="preserve">О задачах Дорпрофжел на предстоящий период. О </w:t>
            </w:r>
            <w:r w:rsidRPr="004E3125">
              <w:rPr>
                <w:sz w:val="26"/>
                <w:szCs w:val="26"/>
                <w:lang w:val="en-US"/>
              </w:rPr>
              <w:t>XXXIII</w:t>
            </w:r>
            <w:r w:rsidRPr="004E3125">
              <w:rPr>
                <w:sz w:val="26"/>
                <w:szCs w:val="26"/>
              </w:rPr>
              <w:t xml:space="preserve"> </w:t>
            </w:r>
            <w:proofErr w:type="gramStart"/>
            <w:r w:rsidRPr="004E3125">
              <w:rPr>
                <w:sz w:val="26"/>
                <w:szCs w:val="26"/>
                <w:lang w:val="en-US"/>
              </w:rPr>
              <w:t>C</w:t>
            </w:r>
            <w:proofErr w:type="spellStart"/>
            <w:proofErr w:type="gramEnd"/>
            <w:r w:rsidRPr="004E3125">
              <w:rPr>
                <w:sz w:val="26"/>
                <w:szCs w:val="26"/>
              </w:rPr>
              <w:t>ъезде</w:t>
            </w:r>
            <w:proofErr w:type="spellEnd"/>
            <w:r w:rsidRPr="004E3125">
              <w:rPr>
                <w:sz w:val="26"/>
                <w:szCs w:val="26"/>
              </w:rPr>
              <w:t xml:space="preserve"> РОСПРОФЖЕЛ.  О реализации Коллективного договора ОАО «РЖД» на 2020-2022 годы.</w:t>
            </w:r>
          </w:p>
        </w:tc>
      </w:tr>
      <w:tr w:rsidR="00EA2AC2" w:rsidRPr="004E3125" w:rsidTr="008F6B32">
        <w:tc>
          <w:tcPr>
            <w:tcW w:w="4962" w:type="dxa"/>
          </w:tcPr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>О выборах председателя комиссии по гендерному равенству комитета  Дорпрофжел.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 xml:space="preserve">О работе Совета Восточно-Сибирской железной дороги по совершенствованию </w:t>
            </w:r>
            <w:r w:rsidRPr="004E3125">
              <w:rPr>
                <w:sz w:val="26"/>
                <w:szCs w:val="26"/>
              </w:rPr>
              <w:lastRenderedPageBreak/>
              <w:t>условий труда, отдыха и социальной поддержки женщин в 2020г. и планах на 2021г.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>О решениях комиссии по гендерному равенству при ЦК РОСПРОФЖЕЛ (06.10.2020г.</w:t>
            </w:r>
            <w:proofErr w:type="gramStart"/>
            <w:r w:rsidRPr="004E3125">
              <w:rPr>
                <w:sz w:val="26"/>
                <w:szCs w:val="26"/>
              </w:rPr>
              <w:t xml:space="preserve"> )</w:t>
            </w:r>
            <w:proofErr w:type="gramEnd"/>
            <w:r w:rsidRPr="004E3125">
              <w:rPr>
                <w:sz w:val="26"/>
                <w:szCs w:val="26"/>
              </w:rPr>
              <w:t>.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>Об итогах работы по проведению в коллективах «Международного женского дня 8 марта». О заявлении МКП к Международному женскому дню 8 марта 2021г.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>О конкурсе ФНПР «</w:t>
            </w:r>
            <w:proofErr w:type="spellStart"/>
            <w:r w:rsidRPr="004E3125">
              <w:rPr>
                <w:sz w:val="26"/>
                <w:szCs w:val="26"/>
              </w:rPr>
              <w:t>ПРОФЛеди</w:t>
            </w:r>
            <w:proofErr w:type="spellEnd"/>
            <w:r w:rsidRPr="004E3125">
              <w:rPr>
                <w:sz w:val="26"/>
                <w:szCs w:val="26"/>
              </w:rPr>
              <w:t>».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>О плане работы комиссии по гендерному равенству комитета Дорпрофжел на 2021г.</w:t>
            </w:r>
          </w:p>
        </w:tc>
      </w:tr>
      <w:tr w:rsidR="00EA2AC2" w:rsidRPr="004E3125" w:rsidTr="008F6B32">
        <w:tc>
          <w:tcPr>
            <w:tcW w:w="4962" w:type="dxa"/>
          </w:tcPr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lastRenderedPageBreak/>
              <w:t>О положении о комиссии по гендерному равенству комитета Дорпрофжел и составе комиссии.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 xml:space="preserve">О проекте РОСПРОФЖЕЛ и ОАО «РЖД» «Как быть успешной и счастливой» (12-20 марта </w:t>
            </w:r>
            <w:proofErr w:type="spellStart"/>
            <w:r w:rsidRPr="004E3125">
              <w:rPr>
                <w:sz w:val="26"/>
                <w:szCs w:val="26"/>
              </w:rPr>
              <w:t>т.г</w:t>
            </w:r>
            <w:proofErr w:type="spellEnd"/>
            <w:r w:rsidRPr="004E3125">
              <w:rPr>
                <w:sz w:val="26"/>
                <w:szCs w:val="26"/>
              </w:rPr>
              <w:t xml:space="preserve">.) и подключению к программам семинара в режиме он-лайн (переход по ссылке в записи и в режиме он-лайн), </w:t>
            </w:r>
          </w:p>
          <w:p w:rsidR="00EA2AC2" w:rsidRPr="004E3125" w:rsidRDefault="00EA2AC2" w:rsidP="004E3125">
            <w:pPr>
              <w:numPr>
                <w:ilvl w:val="0"/>
                <w:numId w:val="23"/>
              </w:numPr>
              <w:contextualSpacing/>
              <w:jc w:val="both"/>
              <w:rPr>
                <w:sz w:val="26"/>
                <w:szCs w:val="26"/>
              </w:rPr>
            </w:pPr>
            <w:r w:rsidRPr="004E3125">
              <w:rPr>
                <w:sz w:val="26"/>
                <w:szCs w:val="26"/>
              </w:rPr>
              <w:t xml:space="preserve"> Об изменениях в трудовом законодательстве для работающих женщин,  </w:t>
            </w:r>
            <w:r w:rsidRPr="004E3125">
              <w:rPr>
                <w:rFonts w:eastAsiaTheme="minorHAnsi"/>
                <w:sz w:val="26"/>
                <w:szCs w:val="26"/>
                <w:lang w:eastAsia="en-US"/>
              </w:rPr>
              <w:t>законе об удаленной работе, Указе В.В. Путина от 10 марта 2021 о выплатах на детей, изменениях в начислениях и размерах пособий, пособиях в 2021 году.</w:t>
            </w:r>
            <w:r w:rsidRPr="004E3125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E13E75" w:rsidRDefault="00EA2AC2" w:rsidP="004E3125">
      <w:pPr>
        <w:jc w:val="both"/>
        <w:rPr>
          <w:sz w:val="26"/>
          <w:szCs w:val="26"/>
        </w:rPr>
      </w:pPr>
      <w:r w:rsidRPr="004E3125">
        <w:rPr>
          <w:bCs/>
          <w:sz w:val="26"/>
          <w:szCs w:val="26"/>
        </w:rPr>
        <w:t>В заседании комиссии приняли участие 31 человек. По итогам заседания принято решение комиссии по гендерному равенству комитета Дорпрофжел. Подготовлен материал в буклет о вопросах реализации гендерной политики (230 экз.)</w:t>
      </w:r>
      <w:r w:rsidR="00770472" w:rsidRPr="00770472">
        <w:rPr>
          <w:bCs/>
          <w:sz w:val="26"/>
          <w:szCs w:val="26"/>
        </w:rPr>
        <w:t xml:space="preserve"> </w:t>
      </w:r>
      <w:r w:rsidR="00770472">
        <w:rPr>
          <w:bCs/>
          <w:sz w:val="26"/>
          <w:szCs w:val="26"/>
        </w:rPr>
        <w:t>первичных профсоюзных организаций</w:t>
      </w:r>
      <w:r w:rsidR="00535EB3" w:rsidRPr="004E3125">
        <w:rPr>
          <w:bCs/>
          <w:sz w:val="26"/>
          <w:szCs w:val="26"/>
        </w:rPr>
        <w:t>.</w:t>
      </w:r>
      <w:r w:rsidR="00770472">
        <w:rPr>
          <w:bCs/>
          <w:sz w:val="26"/>
          <w:szCs w:val="26"/>
        </w:rPr>
        <w:t xml:space="preserve"> </w:t>
      </w:r>
      <w:r w:rsidR="002479D2" w:rsidRPr="004E3125">
        <w:rPr>
          <w:color w:val="000000"/>
          <w:sz w:val="26"/>
          <w:szCs w:val="26"/>
        </w:rPr>
        <w:t xml:space="preserve">Реализовывался с участием комитета Дорпрофжел  план мероприятий по совершенствованию условий труда, отдыха и социальной поддержки женщин на ВСЖД. </w:t>
      </w:r>
      <w:r w:rsidR="00C54E29" w:rsidRPr="004E3125">
        <w:rPr>
          <w:color w:val="000000"/>
          <w:sz w:val="26"/>
          <w:szCs w:val="26"/>
        </w:rPr>
        <w:t xml:space="preserve">Утвержден план мероприятий </w:t>
      </w:r>
      <w:r w:rsidR="00C54E29" w:rsidRPr="004E3125">
        <w:rPr>
          <w:sz w:val="26"/>
          <w:szCs w:val="26"/>
        </w:rPr>
        <w:t xml:space="preserve">по совершенствованию условий труда, отдыха и социальной поддержки женщин в ОАО «РЖД» на 2021-2025 гг. на полигоне Восточно-Сибирской железной дороги 12.02.2021г. </w:t>
      </w:r>
      <w:r w:rsidR="0086110D" w:rsidRPr="004E3125">
        <w:rPr>
          <w:sz w:val="26"/>
          <w:szCs w:val="26"/>
        </w:rPr>
        <w:t>Членом регионального координационного совета по совершенствованию условий труда, отдыха и социальной поддержки женщин ОАО «РЖД» на ВСЖД является Громов Виктор Денисович – первый заместитель председателя Дорпрофжел. Председатель  регионального координационного совета по совершенствованию условий труда, отдыха и социальной поддержки женщин ОАО «РЖД» на ВСЖД Боровикова В.В. является членом комиссии по гендерному равенству комитета Дорпрофжел.</w:t>
      </w:r>
      <w:r w:rsidR="00B36568" w:rsidRPr="004E3125">
        <w:rPr>
          <w:sz w:val="26"/>
          <w:szCs w:val="26"/>
        </w:rPr>
        <w:t xml:space="preserve"> </w:t>
      </w:r>
      <w:r w:rsidR="0086110D" w:rsidRPr="004E3125">
        <w:rPr>
          <w:sz w:val="26"/>
          <w:szCs w:val="26"/>
        </w:rPr>
        <w:t>Милицына Светлана Ивановна приглашается на заседания регионального координационного совета по совершенствованию условий труда, отдыха и социальной поддержки женщин ОАО «РЖД» на ВСЖД по согласованию сторон</w:t>
      </w:r>
      <w:r w:rsidR="00B36568" w:rsidRPr="004E3125">
        <w:rPr>
          <w:sz w:val="26"/>
          <w:szCs w:val="26"/>
        </w:rPr>
        <w:t>.</w:t>
      </w:r>
      <w:r w:rsidR="0086110D" w:rsidRPr="004E3125">
        <w:rPr>
          <w:sz w:val="26"/>
          <w:szCs w:val="26"/>
        </w:rPr>
        <w:t xml:space="preserve"> </w:t>
      </w:r>
      <w:r w:rsidR="00770472">
        <w:rPr>
          <w:sz w:val="26"/>
          <w:szCs w:val="26"/>
        </w:rPr>
        <w:t xml:space="preserve">        </w:t>
      </w:r>
      <w:r w:rsidR="0086110D" w:rsidRPr="004E3125">
        <w:rPr>
          <w:sz w:val="26"/>
          <w:szCs w:val="26"/>
        </w:rPr>
        <w:t>В 2021 г. состоялось 2 заседания регионального координационного совета по совершенствованию условий труда, отдыха и социальной поддержки женщин ОАО «РЖД» и 1 заседание комиссии по гендерному равенству комитета Дорпрофжел</w:t>
      </w:r>
      <w:r w:rsidR="00B36568" w:rsidRPr="004E3125">
        <w:rPr>
          <w:sz w:val="26"/>
          <w:szCs w:val="26"/>
        </w:rPr>
        <w:t xml:space="preserve">. </w:t>
      </w:r>
      <w:r w:rsidR="00E13E75">
        <w:rPr>
          <w:sz w:val="26"/>
          <w:szCs w:val="26"/>
        </w:rPr>
        <w:t xml:space="preserve">                                                              </w:t>
      </w:r>
      <w:proofErr w:type="gramStart"/>
      <w:r w:rsidR="00E13E75">
        <w:rPr>
          <w:sz w:val="26"/>
          <w:szCs w:val="26"/>
        </w:rPr>
        <w:t>У</w:t>
      </w:r>
      <w:r w:rsidR="00B36568" w:rsidRPr="004E3125">
        <w:rPr>
          <w:sz w:val="26"/>
          <w:szCs w:val="26"/>
        </w:rPr>
        <w:t xml:space="preserve">тверждены с учетом мнения технической инспекции труда Дорпрофжел </w:t>
      </w:r>
      <w:r w:rsidR="00B36568" w:rsidRPr="004E3125">
        <w:rPr>
          <w:rFonts w:eastAsia="Calibri"/>
          <w:sz w:val="26"/>
          <w:szCs w:val="26"/>
          <w:lang w:eastAsia="en-US"/>
        </w:rPr>
        <w:t>п</w:t>
      </w:r>
      <w:r w:rsidR="0086110D" w:rsidRPr="004E3125">
        <w:rPr>
          <w:rFonts w:eastAsia="Calibri"/>
          <w:sz w:val="26"/>
          <w:szCs w:val="26"/>
          <w:lang w:eastAsia="en-US"/>
        </w:rPr>
        <w:t xml:space="preserve">ланы по улучшению условий труда на  женских рабочих местах в  2021 г. </w:t>
      </w:r>
      <w:r w:rsidR="002479D2" w:rsidRPr="004E3125">
        <w:rPr>
          <w:color w:val="000000"/>
          <w:sz w:val="26"/>
          <w:szCs w:val="26"/>
        </w:rPr>
        <w:t xml:space="preserve">Соблюдался </w:t>
      </w:r>
      <w:r w:rsidR="002479D2" w:rsidRPr="004E3125">
        <w:rPr>
          <w:sz w:val="26"/>
          <w:szCs w:val="26"/>
        </w:rPr>
        <w:t xml:space="preserve">  режим гибкого рабочего вре</w:t>
      </w:r>
      <w:r w:rsidR="00770472">
        <w:rPr>
          <w:sz w:val="26"/>
          <w:szCs w:val="26"/>
        </w:rPr>
        <w:t>мени</w:t>
      </w:r>
      <w:r w:rsidR="00770472" w:rsidRPr="00770472">
        <w:rPr>
          <w:sz w:val="26"/>
          <w:szCs w:val="26"/>
        </w:rPr>
        <w:t>,</w:t>
      </w:r>
      <w:r w:rsidR="00770472">
        <w:rPr>
          <w:sz w:val="26"/>
          <w:szCs w:val="26"/>
        </w:rPr>
        <w:t xml:space="preserve"> работы в удаленном режиме для отдельных категорий </w:t>
      </w:r>
      <w:r w:rsidR="002479D2" w:rsidRPr="004E3125">
        <w:rPr>
          <w:sz w:val="26"/>
          <w:szCs w:val="26"/>
        </w:rPr>
        <w:t xml:space="preserve"> </w:t>
      </w:r>
      <w:r w:rsidR="00770472">
        <w:rPr>
          <w:sz w:val="26"/>
          <w:szCs w:val="26"/>
        </w:rPr>
        <w:t>работающих</w:t>
      </w:r>
      <w:r w:rsidR="002479D2" w:rsidRPr="004E3125">
        <w:rPr>
          <w:sz w:val="26"/>
          <w:szCs w:val="26"/>
        </w:rPr>
        <w:t xml:space="preserve"> </w:t>
      </w:r>
      <w:r w:rsidR="00770472">
        <w:rPr>
          <w:sz w:val="26"/>
          <w:szCs w:val="26"/>
        </w:rPr>
        <w:t>женщин</w:t>
      </w:r>
      <w:r w:rsidR="002479D2" w:rsidRPr="004E3125">
        <w:rPr>
          <w:sz w:val="26"/>
          <w:szCs w:val="26"/>
        </w:rPr>
        <w:t>.</w:t>
      </w:r>
      <w:proofErr w:type="gramEnd"/>
      <w:r w:rsidR="002479D2" w:rsidRPr="004E3125">
        <w:rPr>
          <w:sz w:val="26"/>
          <w:szCs w:val="26"/>
        </w:rPr>
        <w:t xml:space="preserve"> </w:t>
      </w:r>
      <w:r w:rsidR="005C49FD">
        <w:rPr>
          <w:sz w:val="26"/>
          <w:szCs w:val="26"/>
        </w:rPr>
        <w:t>Президиумом Дорпрофжел рассмотрен вопрос «</w:t>
      </w:r>
      <w:r w:rsidR="005C49FD" w:rsidRPr="00C92078">
        <w:rPr>
          <w:sz w:val="26"/>
          <w:szCs w:val="26"/>
        </w:rPr>
        <w:t>О соблюдении трудовых прав и социальных гарантий женщин в ЧУЗ Северобайкальск</w:t>
      </w:r>
      <w:r w:rsidR="00E13E75">
        <w:rPr>
          <w:sz w:val="26"/>
          <w:szCs w:val="26"/>
        </w:rPr>
        <w:t>» (26.03.21 г. № 4)</w:t>
      </w:r>
      <w:r w:rsidR="005C49FD" w:rsidRPr="00C92078">
        <w:rPr>
          <w:sz w:val="26"/>
          <w:szCs w:val="26"/>
        </w:rPr>
        <w:t>.</w:t>
      </w:r>
      <w:r w:rsidR="00E13E75">
        <w:rPr>
          <w:sz w:val="26"/>
          <w:szCs w:val="26"/>
        </w:rPr>
        <w:t xml:space="preserve"> </w:t>
      </w:r>
      <w:r w:rsidR="00632A3C">
        <w:rPr>
          <w:sz w:val="26"/>
          <w:szCs w:val="26"/>
        </w:rPr>
        <w:t xml:space="preserve"> </w:t>
      </w:r>
    </w:p>
    <w:p w:rsidR="002479D2" w:rsidRPr="004E3125" w:rsidRDefault="00E13E75" w:rsidP="004E31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479D2" w:rsidRPr="004E3125">
        <w:rPr>
          <w:sz w:val="26"/>
          <w:szCs w:val="26"/>
        </w:rPr>
        <w:t xml:space="preserve">Совместно с ДСС и </w:t>
      </w:r>
      <w:proofErr w:type="spellStart"/>
      <w:r w:rsidR="002479D2" w:rsidRPr="004E3125">
        <w:rPr>
          <w:sz w:val="26"/>
          <w:szCs w:val="26"/>
        </w:rPr>
        <w:t>ЧУЗами</w:t>
      </w:r>
      <w:proofErr w:type="spellEnd"/>
      <w:r w:rsidR="002479D2" w:rsidRPr="004E3125">
        <w:rPr>
          <w:sz w:val="26"/>
          <w:szCs w:val="26"/>
        </w:rPr>
        <w:t xml:space="preserve"> проводятся: «Школы здоровья женщин», «Академия женского здоровья», «Школа профилактики заболеваний», «Школа здорового образа жизни и долголетия», прочитаны лекции, направленные на сохранение и поддержание здоровья женщин. </w:t>
      </w:r>
    </w:p>
    <w:p w:rsidR="002479D2" w:rsidRPr="004E3125" w:rsidRDefault="002479D2" w:rsidP="004E3125">
      <w:pPr>
        <w:jc w:val="both"/>
        <w:rPr>
          <w:sz w:val="26"/>
          <w:szCs w:val="26"/>
        </w:rPr>
      </w:pPr>
      <w:r w:rsidRPr="004E3125">
        <w:rPr>
          <w:sz w:val="26"/>
          <w:szCs w:val="26"/>
        </w:rPr>
        <w:t xml:space="preserve">На базе ЧУЗ организованы «Школы матерей» и «Академии будущих матерей», «Школы грудного вскармливания», «Школа планирования семьи». </w:t>
      </w:r>
    </w:p>
    <w:p w:rsidR="00C54E29" w:rsidRPr="004E3125" w:rsidRDefault="002479D2" w:rsidP="00A759D6">
      <w:pPr>
        <w:pStyle w:val="af2"/>
        <w:spacing w:before="0" w:beforeAutospacing="0" w:after="0" w:afterAutospacing="0"/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4E3125">
        <w:rPr>
          <w:sz w:val="26"/>
          <w:szCs w:val="26"/>
        </w:rPr>
        <w:t xml:space="preserve">Продолжают применять современные методики в гинекологии и косметологии на базе ЧУЗ «Клиническая больница «РЖД - Медицина» города Иркутск». Организованы </w:t>
      </w:r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фитнес марафоны ( с участием </w:t>
      </w:r>
      <w:proofErr w:type="spellStart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>нутрициолога</w:t>
      </w:r>
      <w:proofErr w:type="spellEnd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, косметолога), </w:t>
      </w:r>
      <w:r w:rsidR="00C54E29" w:rsidRPr="004E3125">
        <w:rPr>
          <w:sz w:val="26"/>
          <w:szCs w:val="26"/>
        </w:rPr>
        <w:t xml:space="preserve"> </w:t>
      </w:r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фитнес туры,  он-лайн занятия по фитнесу, </w:t>
      </w:r>
      <w:proofErr w:type="spellStart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>зумбе</w:t>
      </w:r>
      <w:proofErr w:type="spellEnd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, йоге,  группы по фитнесу в обеденное </w:t>
      </w:r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lastRenderedPageBreak/>
        <w:t xml:space="preserve">время, </w:t>
      </w:r>
      <w:r w:rsidR="00C54E29" w:rsidRPr="004E3125">
        <w:rPr>
          <w:sz w:val="26"/>
          <w:szCs w:val="26"/>
        </w:rPr>
        <w:t>г</w:t>
      </w:r>
      <w:r w:rsidRPr="004E3125">
        <w:rPr>
          <w:sz w:val="26"/>
          <w:szCs w:val="26"/>
        </w:rPr>
        <w:t>руппы здоровья для женщин 40+ (20 групп с участием  женщин), с проведением теоретических, практических занятий, а также спортивных мероприятий (зарядка</w:t>
      </w:r>
      <w:r w:rsidR="0086110D" w:rsidRPr="004E3125">
        <w:rPr>
          <w:sz w:val="26"/>
          <w:szCs w:val="26"/>
        </w:rPr>
        <w:t>,</w:t>
      </w:r>
      <w:r w:rsidRPr="004E3125">
        <w:rPr>
          <w:sz w:val="26"/>
          <w:szCs w:val="26"/>
        </w:rPr>
        <w:t xml:space="preserve"> лечебная физическая культура, скандинавская ходьба, </w:t>
      </w:r>
      <w:proofErr w:type="spellStart"/>
      <w:r w:rsidRPr="004E3125">
        <w:rPr>
          <w:sz w:val="26"/>
          <w:szCs w:val="26"/>
        </w:rPr>
        <w:t>аквааэробика</w:t>
      </w:r>
      <w:proofErr w:type="spellEnd"/>
      <w:r w:rsidRPr="004E3125">
        <w:rPr>
          <w:sz w:val="26"/>
          <w:szCs w:val="26"/>
        </w:rPr>
        <w:t xml:space="preserve"> и др.). </w:t>
      </w:r>
      <w:r w:rsidR="00E8517E" w:rsidRPr="004E3125">
        <w:rPr>
          <w:sz w:val="26"/>
          <w:szCs w:val="26"/>
        </w:rPr>
        <w:t xml:space="preserve">применялась </w:t>
      </w:r>
      <w:r w:rsidR="00E8517E" w:rsidRPr="004E3125">
        <w:rPr>
          <w:rFonts w:eastAsia="Verdana"/>
          <w:color w:val="000000"/>
          <w:kern w:val="24"/>
          <w:sz w:val="26"/>
          <w:szCs w:val="26"/>
        </w:rPr>
        <w:t>частичная компенсация расходов на занятия детей ФК и</w:t>
      </w:r>
      <w:proofErr w:type="gramStart"/>
      <w:r w:rsidR="00E8517E" w:rsidRPr="004E3125">
        <w:rPr>
          <w:rFonts w:eastAsia="Verdana"/>
          <w:color w:val="000000"/>
          <w:kern w:val="24"/>
          <w:sz w:val="26"/>
          <w:szCs w:val="26"/>
        </w:rPr>
        <w:t xml:space="preserve"> С</w:t>
      </w:r>
      <w:proofErr w:type="gramEnd"/>
      <w:r w:rsidR="00E8517E" w:rsidRPr="004E3125">
        <w:rPr>
          <w:rFonts w:eastAsia="Verdana"/>
          <w:color w:val="000000"/>
          <w:kern w:val="24"/>
          <w:sz w:val="26"/>
          <w:szCs w:val="26"/>
        </w:rPr>
        <w:t xml:space="preserve">, организованы  программы для мам с детьми «Мать и дитя», «Мама в  декрете» и др. </w:t>
      </w:r>
      <w:r w:rsidR="0086110D" w:rsidRPr="004E3125">
        <w:rPr>
          <w:sz w:val="26"/>
          <w:szCs w:val="26"/>
        </w:rPr>
        <w:t>В</w:t>
      </w:r>
      <w:r w:rsidRPr="004E3125">
        <w:rPr>
          <w:sz w:val="26"/>
          <w:szCs w:val="26"/>
        </w:rPr>
        <w:t xml:space="preserve"> г. ЧУЗ «РЖД-Медицина» г. Северобайкальск» в </w:t>
      </w:r>
      <w:r w:rsidR="00C54E29" w:rsidRPr="004E3125">
        <w:rPr>
          <w:sz w:val="26"/>
          <w:szCs w:val="26"/>
        </w:rPr>
        <w:t xml:space="preserve">             санатории – профилактории </w:t>
      </w:r>
      <w:r w:rsidRPr="004E3125">
        <w:rPr>
          <w:sz w:val="26"/>
          <w:szCs w:val="26"/>
        </w:rPr>
        <w:t xml:space="preserve"> «Подлеморье» организовано профилактическое лечение по программе «Женское здоровье и косметические процедуры» для работающих женщин.</w:t>
      </w:r>
      <w:r w:rsidR="0086110D" w:rsidRPr="004E3125">
        <w:rPr>
          <w:sz w:val="26"/>
          <w:szCs w:val="26"/>
        </w:rPr>
        <w:t xml:space="preserve"> </w:t>
      </w:r>
      <w:r w:rsidRPr="004E3125">
        <w:rPr>
          <w:sz w:val="26"/>
          <w:szCs w:val="26"/>
        </w:rPr>
        <w:t>На</w:t>
      </w:r>
      <w:r w:rsidR="0086110D" w:rsidRPr="004E3125">
        <w:rPr>
          <w:sz w:val="26"/>
          <w:szCs w:val="26"/>
        </w:rPr>
        <w:t xml:space="preserve"> вокзалах проводилось вещание </w:t>
      </w:r>
      <w:r w:rsidRPr="004E3125">
        <w:rPr>
          <w:sz w:val="26"/>
          <w:szCs w:val="26"/>
        </w:rPr>
        <w:t xml:space="preserve"> видеороликов, посвященных здоровью женщин. На сайтах ЧУЗ и корпоративных электронных порталах размещена информация по профилактике и раннем выявлении заболеваний у женщин, злокачестве</w:t>
      </w:r>
      <w:r w:rsidR="00A759D6">
        <w:rPr>
          <w:sz w:val="26"/>
          <w:szCs w:val="26"/>
        </w:rPr>
        <w:t>нных новообразований</w:t>
      </w:r>
      <w:r w:rsidRPr="004E3125">
        <w:rPr>
          <w:sz w:val="26"/>
          <w:szCs w:val="26"/>
        </w:rPr>
        <w:t xml:space="preserve"> и онкологиче</w:t>
      </w:r>
      <w:r w:rsidR="00A759D6">
        <w:rPr>
          <w:sz w:val="26"/>
          <w:szCs w:val="26"/>
        </w:rPr>
        <w:t>ских заболеваний</w:t>
      </w:r>
      <w:r w:rsidRPr="004E3125">
        <w:rPr>
          <w:sz w:val="26"/>
          <w:szCs w:val="26"/>
        </w:rPr>
        <w:t>.</w:t>
      </w:r>
      <w:r w:rsidR="0086110D" w:rsidRPr="004E3125">
        <w:rPr>
          <w:sz w:val="26"/>
          <w:szCs w:val="26"/>
        </w:rPr>
        <w:t xml:space="preserve"> На базе санаториев – профилакториев дороги организовано </w:t>
      </w:r>
      <w:r w:rsidRPr="004E3125">
        <w:rPr>
          <w:color w:val="231F20"/>
          <w:sz w:val="26"/>
          <w:szCs w:val="26"/>
        </w:rPr>
        <w:t>санаторно-курортное лечение - р</w:t>
      </w:r>
      <w:r w:rsidRPr="004E3125">
        <w:rPr>
          <w:color w:val="231F20"/>
          <w:spacing w:val="-3"/>
          <w:sz w:val="26"/>
          <w:szCs w:val="26"/>
        </w:rPr>
        <w:t>а</w:t>
      </w:r>
      <w:r w:rsidRPr="004E3125">
        <w:rPr>
          <w:color w:val="231F20"/>
          <w:sz w:val="26"/>
          <w:szCs w:val="26"/>
        </w:rPr>
        <w:t>зраб</w:t>
      </w:r>
      <w:r w:rsidRPr="004E3125">
        <w:rPr>
          <w:color w:val="231F20"/>
          <w:spacing w:val="-5"/>
          <w:sz w:val="26"/>
          <w:szCs w:val="26"/>
        </w:rPr>
        <w:t>о</w:t>
      </w:r>
      <w:r w:rsidRPr="004E3125">
        <w:rPr>
          <w:color w:val="231F20"/>
          <w:spacing w:val="-3"/>
          <w:sz w:val="26"/>
          <w:szCs w:val="26"/>
        </w:rPr>
        <w:t>т</w:t>
      </w:r>
      <w:r w:rsidRPr="004E3125">
        <w:rPr>
          <w:color w:val="231F20"/>
          <w:sz w:val="26"/>
          <w:szCs w:val="26"/>
        </w:rPr>
        <w:t>аны</w:t>
      </w:r>
      <w:r w:rsidRPr="004E3125">
        <w:rPr>
          <w:color w:val="231F20"/>
          <w:spacing w:val="9"/>
          <w:sz w:val="26"/>
          <w:szCs w:val="26"/>
        </w:rPr>
        <w:t xml:space="preserve"> </w:t>
      </w:r>
      <w:r w:rsidRPr="004E3125">
        <w:rPr>
          <w:color w:val="231F20"/>
          <w:spacing w:val="2"/>
          <w:sz w:val="26"/>
          <w:szCs w:val="26"/>
        </w:rPr>
        <w:t>к</w:t>
      </w:r>
      <w:r w:rsidRPr="004E3125">
        <w:rPr>
          <w:color w:val="231F20"/>
          <w:sz w:val="26"/>
          <w:szCs w:val="26"/>
        </w:rPr>
        <w:t>омпле</w:t>
      </w:r>
      <w:r w:rsidRPr="004E3125">
        <w:rPr>
          <w:color w:val="231F20"/>
          <w:spacing w:val="2"/>
          <w:sz w:val="26"/>
          <w:szCs w:val="26"/>
        </w:rPr>
        <w:t>к</w:t>
      </w:r>
      <w:r w:rsidRPr="004E3125">
        <w:rPr>
          <w:color w:val="231F20"/>
          <w:sz w:val="26"/>
          <w:szCs w:val="26"/>
        </w:rPr>
        <w:t>сные</w:t>
      </w:r>
      <w:r w:rsidRPr="004E3125">
        <w:rPr>
          <w:color w:val="231F20"/>
          <w:spacing w:val="9"/>
          <w:sz w:val="26"/>
          <w:szCs w:val="26"/>
        </w:rPr>
        <w:t xml:space="preserve"> </w:t>
      </w:r>
      <w:r w:rsidRPr="004E3125">
        <w:rPr>
          <w:color w:val="231F20"/>
          <w:sz w:val="26"/>
          <w:szCs w:val="26"/>
        </w:rPr>
        <w:t>программы</w:t>
      </w:r>
      <w:r w:rsidRPr="004E3125">
        <w:rPr>
          <w:color w:val="231F20"/>
          <w:spacing w:val="8"/>
          <w:sz w:val="26"/>
          <w:szCs w:val="26"/>
        </w:rPr>
        <w:t xml:space="preserve"> для поддержания ж</w:t>
      </w:r>
      <w:r w:rsidRPr="004E3125">
        <w:rPr>
          <w:color w:val="231F20"/>
          <w:sz w:val="26"/>
          <w:szCs w:val="26"/>
        </w:rPr>
        <w:t>енс</w:t>
      </w:r>
      <w:r w:rsidRPr="004E3125">
        <w:rPr>
          <w:color w:val="231F20"/>
          <w:spacing w:val="2"/>
          <w:sz w:val="26"/>
          <w:szCs w:val="26"/>
        </w:rPr>
        <w:t>к</w:t>
      </w:r>
      <w:r w:rsidRPr="004E3125">
        <w:rPr>
          <w:color w:val="231F20"/>
          <w:sz w:val="26"/>
          <w:szCs w:val="26"/>
        </w:rPr>
        <w:t>ого</w:t>
      </w:r>
      <w:r w:rsidRPr="004E3125">
        <w:rPr>
          <w:color w:val="231F20"/>
          <w:spacing w:val="9"/>
          <w:sz w:val="26"/>
          <w:szCs w:val="26"/>
        </w:rPr>
        <w:t xml:space="preserve"> </w:t>
      </w:r>
      <w:r w:rsidRPr="004E3125">
        <w:rPr>
          <w:color w:val="231F20"/>
          <w:spacing w:val="-5"/>
          <w:sz w:val="26"/>
          <w:szCs w:val="26"/>
        </w:rPr>
        <w:t>з</w:t>
      </w:r>
      <w:r w:rsidRPr="004E3125">
        <w:rPr>
          <w:color w:val="231F20"/>
          <w:sz w:val="26"/>
          <w:szCs w:val="26"/>
        </w:rPr>
        <w:t>доровья, реализованы новые продукты, такие как путевки вечернего пребывания без отрыва от производства, путевки выходного дня в формате девичника. В режиме  он-лайн проведены фестивали, конкурсы, выставки</w:t>
      </w:r>
      <w:r w:rsidR="00C54E29" w:rsidRPr="004E3125">
        <w:rPr>
          <w:color w:val="231F20"/>
          <w:sz w:val="26"/>
          <w:szCs w:val="26"/>
        </w:rPr>
        <w:t xml:space="preserve">, </w:t>
      </w:r>
      <w:r w:rsidRPr="004E3125">
        <w:rPr>
          <w:color w:val="231F20"/>
          <w:sz w:val="26"/>
          <w:szCs w:val="26"/>
        </w:rPr>
        <w:t xml:space="preserve"> </w:t>
      </w:r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>фестивали «День семьи, любви и верности», «Семейные ценности и традиции» и др</w:t>
      </w:r>
      <w:r w:rsidR="00E57C62" w:rsidRPr="004E3125">
        <w:rPr>
          <w:rFonts w:eastAsiaTheme="minorEastAsia"/>
          <w:color w:val="000000" w:themeColor="text1"/>
          <w:kern w:val="24"/>
          <w:sz w:val="26"/>
          <w:szCs w:val="26"/>
        </w:rPr>
        <w:t>угие</w:t>
      </w:r>
      <w:proofErr w:type="gramStart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>.</w:t>
      </w:r>
      <w:proofErr w:type="gramEnd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proofErr w:type="gramStart"/>
      <w:r w:rsidR="00E57C62" w:rsidRPr="004E3125">
        <w:rPr>
          <w:rFonts w:eastAsiaTheme="minorEastAsia"/>
          <w:color w:val="000000" w:themeColor="text1"/>
          <w:kern w:val="24"/>
          <w:sz w:val="26"/>
          <w:szCs w:val="26"/>
        </w:rPr>
        <w:t>ф</w:t>
      </w:r>
      <w:proofErr w:type="gramEnd"/>
      <w:r w:rsidR="00C54E29" w:rsidRPr="004E3125">
        <w:rPr>
          <w:rFonts w:eastAsiaTheme="minorEastAsia"/>
          <w:color w:val="000000" w:themeColor="text1"/>
          <w:kern w:val="24"/>
          <w:sz w:val="26"/>
          <w:szCs w:val="26"/>
        </w:rPr>
        <w:t>ото и видео конкурсы</w:t>
      </w:r>
      <w:r w:rsidR="00E57C62" w:rsidRPr="004E3125">
        <w:rPr>
          <w:rFonts w:eastAsiaTheme="minorEastAsia"/>
          <w:color w:val="000000" w:themeColor="text1"/>
          <w:kern w:val="24"/>
          <w:sz w:val="26"/>
          <w:szCs w:val="26"/>
        </w:rPr>
        <w:t>.</w:t>
      </w:r>
      <w:r w:rsidR="005A3813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Для желающих женщин на платформе 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  <w:lang w:val="en-US"/>
        </w:rPr>
        <w:t>ZOOM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проведен мастер – класс «шоколадная суббота». Организовано наполнение фотогалереи на сайте дороги в разделе «Социальная политика – женщины ВСЖД».</w:t>
      </w:r>
    </w:p>
    <w:p w:rsidR="005A3813" w:rsidRPr="004E3125" w:rsidRDefault="001A63F8" w:rsidP="004E3125">
      <w:pPr>
        <w:jc w:val="both"/>
        <w:textAlignment w:val="baseline"/>
        <w:rPr>
          <w:rFonts w:eastAsiaTheme="minorEastAsia"/>
          <w:color w:val="000000" w:themeColor="text1"/>
          <w:kern w:val="24"/>
          <w:sz w:val="26"/>
          <w:szCs w:val="26"/>
        </w:rPr>
      </w:pPr>
      <w:r w:rsidRPr="004E3125">
        <w:rPr>
          <w:rFonts w:eastAsiaTheme="minorEastAsia"/>
          <w:color w:val="000000" w:themeColor="text1"/>
          <w:kern w:val="24"/>
          <w:sz w:val="26"/>
          <w:szCs w:val="26"/>
        </w:rPr>
        <w:t>В социальном проекте ОАО «РЖД» и РОСПРОФЖЕЛ «Как быть успешной и красивой» в период с 12 по 21 марта приняли участие от региона дороги 56 женщин</w:t>
      </w:r>
      <w:r w:rsidR="005A3813" w:rsidRPr="004E3125">
        <w:rPr>
          <w:rFonts w:eastAsiaTheme="minorEastAsia"/>
          <w:color w:val="000000" w:themeColor="text1"/>
          <w:kern w:val="24"/>
          <w:sz w:val="26"/>
          <w:szCs w:val="26"/>
        </w:rPr>
        <w:t>.</w:t>
      </w:r>
    </w:p>
    <w:p w:rsidR="00AB516A" w:rsidRDefault="005A3813" w:rsidP="004E3125">
      <w:pPr>
        <w:jc w:val="both"/>
        <w:textAlignment w:val="baseline"/>
        <w:rPr>
          <w:sz w:val="26"/>
          <w:szCs w:val="26"/>
        </w:rPr>
      </w:pPr>
      <w:r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Конкурс был направлен на улучшение качества жизни женщин, на расширение областей их интересов и компетенций. В рамках проекта  10 представительниц дороги приняли участие </w:t>
      </w:r>
      <w:r w:rsidR="001A63F8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в видео – конкурсе «Успешная и счастливая!». Первое место в конкурсе «Открытый микрофон» с инициативой «Поделись теплом своего сердца» заняла Дьяченко Анастасия Валерьевна </w:t>
      </w:r>
      <w:r w:rsidRPr="004E3125">
        <w:rPr>
          <w:rFonts w:eastAsiaTheme="minorEastAsia"/>
          <w:color w:val="000000" w:themeColor="text1"/>
          <w:kern w:val="24"/>
          <w:sz w:val="26"/>
          <w:szCs w:val="26"/>
        </w:rPr>
        <w:t>экономист, председатель первичной профсоюзной организации Восточно – Сибирской дирекции по ремонту пути. С участием членов комиссии реализованы мероприятия и социальные программы для детей железнодорожников. Организованы летний отдых детей, отдых в период зимних и весенних каникул школьников, конкурсы рисунков «Дети рисуют Победу»,  «Сохраним природу вместе», «Новогодний экспресс» он-лайн проект «Сказки на ночь», «Наша смена»,  «День защиты детей», «День знаний» и «Собери портфель первокласснику!»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>. На «Доску Почёта» комитета Дорпрофжел по</w:t>
      </w:r>
      <w:r w:rsidR="001D312E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итогам работы в 2020г. занесены Дьяченко А.В., Лысых А.В., 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1D312E" w:rsidRPr="004E3125">
        <w:rPr>
          <w:rFonts w:eastAsiaTheme="minorEastAsia"/>
          <w:color w:val="000000" w:themeColor="text1"/>
          <w:kern w:val="24"/>
          <w:sz w:val="26"/>
          <w:szCs w:val="26"/>
        </w:rPr>
        <w:t>Лабыкина О.Е. -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женщин</w:t>
      </w:r>
      <w:r w:rsidR="001D312E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ы </w:t>
      </w:r>
      <w:proofErr w:type="spellStart"/>
      <w:r w:rsidR="001D312E" w:rsidRPr="004E3125">
        <w:rPr>
          <w:rFonts w:eastAsiaTheme="minorEastAsia"/>
          <w:color w:val="000000" w:themeColor="text1"/>
          <w:kern w:val="24"/>
          <w:sz w:val="26"/>
          <w:szCs w:val="26"/>
        </w:rPr>
        <w:t>профсоюзые</w:t>
      </w:r>
      <w:proofErr w:type="spellEnd"/>
      <w:r w:rsidR="001D312E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активистки. 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>Специалист по информационной работе Дорпрофжел Грекова О.А.</w:t>
      </w:r>
      <w:r w:rsidR="00AB516A" w:rsidRPr="004E3125">
        <w:rPr>
          <w:color w:val="000000"/>
          <w:sz w:val="26"/>
          <w:szCs w:val="26"/>
          <w:shd w:val="clear" w:color="auto" w:fill="FFFFFF"/>
        </w:rPr>
        <w:t xml:space="preserve"> в он-лайн проекте РОСПРОФЖЕЛ «Территория современных решений»  заняла первое место в номинации «Идеология РОСПРОФЖЕЛ».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1D312E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Председатель комиссии по гендерному равенству Милицына С.И. стала победителем конкурса газеты ФНПР «Солидарность» «Профсоюзный авангард» в номинации «Лидер – 2021г.» и будет принимать участие </w:t>
      </w:r>
      <w:proofErr w:type="gramStart"/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>в</w:t>
      </w:r>
      <w:proofErr w:type="gramEnd"/>
      <w:r w:rsidR="00AB516A" w:rsidRPr="004E3125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="00AB516A" w:rsidRPr="004E3125">
        <w:rPr>
          <w:sz w:val="26"/>
          <w:szCs w:val="26"/>
        </w:rPr>
        <w:t xml:space="preserve">Всероссийском интеллект-форуме «Профсоюзы. </w:t>
      </w:r>
      <w:proofErr w:type="gramStart"/>
      <w:r w:rsidR="00AB516A" w:rsidRPr="004E3125">
        <w:rPr>
          <w:sz w:val="26"/>
          <w:szCs w:val="26"/>
          <w:lang w:val="en-US"/>
        </w:rPr>
        <w:t>XXI</w:t>
      </w:r>
      <w:r w:rsidR="00AB516A" w:rsidRPr="004E3125">
        <w:rPr>
          <w:sz w:val="26"/>
          <w:szCs w:val="26"/>
        </w:rPr>
        <w:t xml:space="preserve"> век.</w:t>
      </w:r>
      <w:proofErr w:type="gramEnd"/>
      <w:r w:rsidR="00AB516A" w:rsidRPr="004E3125">
        <w:rPr>
          <w:sz w:val="26"/>
          <w:szCs w:val="26"/>
        </w:rPr>
        <w:t xml:space="preserve"> Идеи и практики» в октябре </w:t>
      </w:r>
      <w:proofErr w:type="spellStart"/>
      <w:r w:rsidR="00AB516A" w:rsidRPr="004E3125">
        <w:rPr>
          <w:sz w:val="26"/>
          <w:szCs w:val="26"/>
        </w:rPr>
        <w:t>т.г</w:t>
      </w:r>
      <w:proofErr w:type="spellEnd"/>
      <w:r w:rsidR="00AB516A" w:rsidRPr="004E3125">
        <w:rPr>
          <w:sz w:val="26"/>
          <w:szCs w:val="26"/>
        </w:rPr>
        <w:t>. в г.</w:t>
      </w:r>
      <w:r w:rsidR="004E3125">
        <w:rPr>
          <w:sz w:val="26"/>
          <w:szCs w:val="26"/>
        </w:rPr>
        <w:t xml:space="preserve"> </w:t>
      </w:r>
      <w:r w:rsidR="00AB516A" w:rsidRPr="004E3125">
        <w:rPr>
          <w:sz w:val="26"/>
          <w:szCs w:val="26"/>
        </w:rPr>
        <w:t>Сочи.</w:t>
      </w:r>
    </w:p>
    <w:p w:rsidR="00D92A45" w:rsidRDefault="00D92A45" w:rsidP="00FC67DF">
      <w:pPr>
        <w:ind w:firstLine="709"/>
        <w:jc w:val="both"/>
        <w:textAlignment w:val="baseline"/>
        <w:rPr>
          <w:sz w:val="26"/>
          <w:szCs w:val="26"/>
        </w:rPr>
      </w:pPr>
      <w:bookmarkStart w:id="0" w:name="_GoBack"/>
      <w:bookmarkEnd w:id="0"/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Дню знаний Дорпрофжел провел он-лайн фото конкурс на сайте Дорпрофжел «В школу с Профсоюзом!».</w:t>
      </w:r>
    </w:p>
    <w:p w:rsidR="004E3125" w:rsidRDefault="004E3125" w:rsidP="004E3125">
      <w:pPr>
        <w:jc w:val="both"/>
        <w:textAlignment w:val="baseline"/>
        <w:rPr>
          <w:sz w:val="26"/>
          <w:szCs w:val="26"/>
        </w:rPr>
      </w:pPr>
    </w:p>
    <w:p w:rsidR="00632A3C" w:rsidRDefault="00632A3C" w:rsidP="004E3125">
      <w:pPr>
        <w:jc w:val="both"/>
        <w:textAlignment w:val="baseline"/>
      </w:pPr>
    </w:p>
    <w:p w:rsidR="00632A3C" w:rsidRDefault="00632A3C" w:rsidP="004E3125">
      <w:pPr>
        <w:jc w:val="both"/>
        <w:textAlignment w:val="baseline"/>
      </w:pPr>
    </w:p>
    <w:p w:rsidR="004E3125" w:rsidRPr="004E3125" w:rsidRDefault="004E3125" w:rsidP="004E3125">
      <w:pPr>
        <w:jc w:val="both"/>
        <w:textAlignment w:val="baseline"/>
      </w:pPr>
      <w:r w:rsidRPr="004E3125">
        <w:t>Исп. Шубина Т.Н., Дорпрофжел</w:t>
      </w:r>
    </w:p>
    <w:p w:rsidR="00E301F7" w:rsidRDefault="004E3125" w:rsidP="004E3125">
      <w:pPr>
        <w:jc w:val="both"/>
        <w:textAlignment w:val="baseline"/>
        <w:rPr>
          <w:sz w:val="26"/>
          <w:szCs w:val="26"/>
        </w:rPr>
      </w:pPr>
      <w:r w:rsidRPr="004E3125">
        <w:t>Тел. 4-40-36</w:t>
      </w:r>
    </w:p>
    <w:sectPr w:rsidR="00E301F7" w:rsidSect="00EA2AC2">
      <w:headerReference w:type="default" r:id="rId9"/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F9" w:rsidRDefault="00403CF9" w:rsidP="00FC0AE1">
      <w:r>
        <w:separator/>
      </w:r>
    </w:p>
  </w:endnote>
  <w:endnote w:type="continuationSeparator" w:id="0">
    <w:p w:rsidR="00403CF9" w:rsidRDefault="00403CF9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F9" w:rsidRDefault="00403CF9" w:rsidP="00FC0AE1">
      <w:r>
        <w:separator/>
      </w:r>
    </w:p>
  </w:footnote>
  <w:footnote w:type="continuationSeparator" w:id="0">
    <w:p w:rsidR="00403CF9" w:rsidRDefault="00403CF9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32C0A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92EC8"/>
    <w:multiLevelType w:val="hybridMultilevel"/>
    <w:tmpl w:val="EF8E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721A2"/>
    <w:multiLevelType w:val="hybridMultilevel"/>
    <w:tmpl w:val="EAE857BA"/>
    <w:lvl w:ilvl="0" w:tplc="FE4E8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4F6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2AC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00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8B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F0B2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42E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0A1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BAB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51ABB"/>
    <w:multiLevelType w:val="hybridMultilevel"/>
    <w:tmpl w:val="C53C3944"/>
    <w:lvl w:ilvl="0" w:tplc="D36A3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12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>
    <w:nsid w:val="4F496938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567DE8"/>
    <w:multiLevelType w:val="hybridMultilevel"/>
    <w:tmpl w:val="C172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C5BE6"/>
    <w:multiLevelType w:val="hybridMultilevel"/>
    <w:tmpl w:val="ED24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95D99"/>
    <w:multiLevelType w:val="hybridMultilevel"/>
    <w:tmpl w:val="014641A2"/>
    <w:lvl w:ilvl="0" w:tplc="487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8F4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A09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7CB5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589F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23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D04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056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C3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E73133"/>
    <w:multiLevelType w:val="hybridMultilevel"/>
    <w:tmpl w:val="141CD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0"/>
  </w:num>
  <w:num w:numId="4">
    <w:abstractNumId w:val="0"/>
  </w:num>
  <w:num w:numId="5">
    <w:abstractNumId w:val="9"/>
  </w:num>
  <w:num w:numId="6">
    <w:abstractNumId w:val="1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3"/>
  </w:num>
  <w:num w:numId="16">
    <w:abstractNumId w:val="12"/>
  </w:num>
  <w:num w:numId="17">
    <w:abstractNumId w:val="19"/>
  </w:num>
  <w:num w:numId="18">
    <w:abstractNumId w:val="21"/>
  </w:num>
  <w:num w:numId="19">
    <w:abstractNumId w:val="4"/>
  </w:num>
  <w:num w:numId="20">
    <w:abstractNumId w:val="15"/>
  </w:num>
  <w:num w:numId="21">
    <w:abstractNumId w:val="17"/>
  </w:num>
  <w:num w:numId="22">
    <w:abstractNumId w:val="7"/>
  </w:num>
  <w:num w:numId="23">
    <w:abstractNumId w:val="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24745"/>
    <w:rsid w:val="0005351D"/>
    <w:rsid w:val="00057220"/>
    <w:rsid w:val="000B6086"/>
    <w:rsid w:val="000C18E6"/>
    <w:rsid w:val="000E1B4F"/>
    <w:rsid w:val="000E74D5"/>
    <w:rsid w:val="000F0910"/>
    <w:rsid w:val="001018AC"/>
    <w:rsid w:val="0010721B"/>
    <w:rsid w:val="00117ABF"/>
    <w:rsid w:val="00130486"/>
    <w:rsid w:val="001422E9"/>
    <w:rsid w:val="00151B57"/>
    <w:rsid w:val="00163B51"/>
    <w:rsid w:val="0016648F"/>
    <w:rsid w:val="001A63F8"/>
    <w:rsid w:val="001C3E0C"/>
    <w:rsid w:val="001C6896"/>
    <w:rsid w:val="001D312E"/>
    <w:rsid w:val="001E784C"/>
    <w:rsid w:val="00214E49"/>
    <w:rsid w:val="00222C47"/>
    <w:rsid w:val="002314DB"/>
    <w:rsid w:val="002479D2"/>
    <w:rsid w:val="00293BB7"/>
    <w:rsid w:val="0029545E"/>
    <w:rsid w:val="002B73AE"/>
    <w:rsid w:val="002C3A47"/>
    <w:rsid w:val="002C3BDB"/>
    <w:rsid w:val="002E2FE2"/>
    <w:rsid w:val="002E7121"/>
    <w:rsid w:val="003175D7"/>
    <w:rsid w:val="00326DC5"/>
    <w:rsid w:val="00351CF8"/>
    <w:rsid w:val="00361DC5"/>
    <w:rsid w:val="00362CB3"/>
    <w:rsid w:val="00363C3D"/>
    <w:rsid w:val="003840E6"/>
    <w:rsid w:val="003849A4"/>
    <w:rsid w:val="003B02B2"/>
    <w:rsid w:val="003C6EF9"/>
    <w:rsid w:val="003D1F7A"/>
    <w:rsid w:val="00400D24"/>
    <w:rsid w:val="00403CF9"/>
    <w:rsid w:val="00422FD6"/>
    <w:rsid w:val="004C58EE"/>
    <w:rsid w:val="004E3125"/>
    <w:rsid w:val="004F0D1A"/>
    <w:rsid w:val="004F56EF"/>
    <w:rsid w:val="00506996"/>
    <w:rsid w:val="0051505A"/>
    <w:rsid w:val="00527DD9"/>
    <w:rsid w:val="005312E2"/>
    <w:rsid w:val="00534B31"/>
    <w:rsid w:val="00535EB3"/>
    <w:rsid w:val="005775DC"/>
    <w:rsid w:val="00585902"/>
    <w:rsid w:val="005A3813"/>
    <w:rsid w:val="005C49FD"/>
    <w:rsid w:val="005F6B22"/>
    <w:rsid w:val="00615A7D"/>
    <w:rsid w:val="00632A3C"/>
    <w:rsid w:val="00643425"/>
    <w:rsid w:val="006610D2"/>
    <w:rsid w:val="00661426"/>
    <w:rsid w:val="006748DF"/>
    <w:rsid w:val="00684CAF"/>
    <w:rsid w:val="006C6278"/>
    <w:rsid w:val="006F0CA6"/>
    <w:rsid w:val="006F1EA1"/>
    <w:rsid w:val="006F6720"/>
    <w:rsid w:val="00702D3A"/>
    <w:rsid w:val="00704D66"/>
    <w:rsid w:val="0073663F"/>
    <w:rsid w:val="0074326F"/>
    <w:rsid w:val="00770472"/>
    <w:rsid w:val="0077255E"/>
    <w:rsid w:val="00782DBC"/>
    <w:rsid w:val="00783ADF"/>
    <w:rsid w:val="00793230"/>
    <w:rsid w:val="00794AB1"/>
    <w:rsid w:val="007B700D"/>
    <w:rsid w:val="007D76DC"/>
    <w:rsid w:val="008002D8"/>
    <w:rsid w:val="00825892"/>
    <w:rsid w:val="00832B92"/>
    <w:rsid w:val="0085655C"/>
    <w:rsid w:val="0086110D"/>
    <w:rsid w:val="00865602"/>
    <w:rsid w:val="00874375"/>
    <w:rsid w:val="00876F5E"/>
    <w:rsid w:val="008A62D0"/>
    <w:rsid w:val="008D0BA5"/>
    <w:rsid w:val="008E6121"/>
    <w:rsid w:val="00913A21"/>
    <w:rsid w:val="009671AB"/>
    <w:rsid w:val="00967A65"/>
    <w:rsid w:val="009A6ABB"/>
    <w:rsid w:val="009C2D7F"/>
    <w:rsid w:val="009F2329"/>
    <w:rsid w:val="009F6D1B"/>
    <w:rsid w:val="00A15DB5"/>
    <w:rsid w:val="00A31A6A"/>
    <w:rsid w:val="00A43F13"/>
    <w:rsid w:val="00A52E2E"/>
    <w:rsid w:val="00A759D6"/>
    <w:rsid w:val="00A877A6"/>
    <w:rsid w:val="00A94106"/>
    <w:rsid w:val="00AB516A"/>
    <w:rsid w:val="00AC55B6"/>
    <w:rsid w:val="00B01BB5"/>
    <w:rsid w:val="00B324D3"/>
    <w:rsid w:val="00B339F4"/>
    <w:rsid w:val="00B33DB0"/>
    <w:rsid w:val="00B36568"/>
    <w:rsid w:val="00B50FBA"/>
    <w:rsid w:val="00B561DA"/>
    <w:rsid w:val="00B67D2D"/>
    <w:rsid w:val="00B7267B"/>
    <w:rsid w:val="00B808C9"/>
    <w:rsid w:val="00BC3A2A"/>
    <w:rsid w:val="00BF088F"/>
    <w:rsid w:val="00BF7E23"/>
    <w:rsid w:val="00C25F69"/>
    <w:rsid w:val="00C452C0"/>
    <w:rsid w:val="00C54E29"/>
    <w:rsid w:val="00C70FB0"/>
    <w:rsid w:val="00C757BD"/>
    <w:rsid w:val="00C77FED"/>
    <w:rsid w:val="00C810D8"/>
    <w:rsid w:val="00C83026"/>
    <w:rsid w:val="00C84114"/>
    <w:rsid w:val="00CB7583"/>
    <w:rsid w:val="00CC155E"/>
    <w:rsid w:val="00CC6E83"/>
    <w:rsid w:val="00D30FCF"/>
    <w:rsid w:val="00D5048E"/>
    <w:rsid w:val="00D7208F"/>
    <w:rsid w:val="00D873A5"/>
    <w:rsid w:val="00D92A45"/>
    <w:rsid w:val="00DC261F"/>
    <w:rsid w:val="00DE0995"/>
    <w:rsid w:val="00E13E75"/>
    <w:rsid w:val="00E14FDF"/>
    <w:rsid w:val="00E1524D"/>
    <w:rsid w:val="00E301F7"/>
    <w:rsid w:val="00E472FF"/>
    <w:rsid w:val="00E57C62"/>
    <w:rsid w:val="00E61A27"/>
    <w:rsid w:val="00E741BF"/>
    <w:rsid w:val="00E82368"/>
    <w:rsid w:val="00E8517E"/>
    <w:rsid w:val="00EA1468"/>
    <w:rsid w:val="00EA2AC2"/>
    <w:rsid w:val="00EC21D2"/>
    <w:rsid w:val="00EC27A0"/>
    <w:rsid w:val="00EC7301"/>
    <w:rsid w:val="00ED1917"/>
    <w:rsid w:val="00F013A5"/>
    <w:rsid w:val="00F15F62"/>
    <w:rsid w:val="00F318A5"/>
    <w:rsid w:val="00F407E9"/>
    <w:rsid w:val="00F810FD"/>
    <w:rsid w:val="00F96C0A"/>
    <w:rsid w:val="00FC0AE1"/>
    <w:rsid w:val="00FC67DF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6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12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40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b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"/>
    <w:uiPriority w:val="99"/>
    <w:qFormat/>
    <w:rsid w:val="00B33DB0"/>
    <w:pPr>
      <w:ind w:left="720"/>
    </w:pPr>
  </w:style>
  <w:style w:type="character" w:customStyle="1" w:styleId="a6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5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22">
    <w:name w:val="Сетка таблицы2"/>
    <w:basedOn w:val="a1"/>
    <w:next w:val="ab"/>
    <w:uiPriority w:val="59"/>
    <w:rsid w:val="00EA2A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E851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1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ПАРАГРАФ,Список - нумерованный абзац,Bullet Number,Нумерованый список,List Paragraph1,Bullet List,FooterText,numbered,lp1,2 Спс точк,Маркер,List Paragraph,Маркеры Абзац списка,список 1,Нумерация,Тема,название,SL_Абзац списка,f_Абзац 1,UL,1"/>
    <w:basedOn w:val="a"/>
    <w:link w:val="a6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8E6121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400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b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FC0AE1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semiHidden/>
    <w:unhideWhenUsed/>
    <w:rsid w:val="00293B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93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Абзац списка3"/>
    <w:basedOn w:val="a"/>
    <w:uiPriority w:val="99"/>
    <w:qFormat/>
    <w:rsid w:val="00B33DB0"/>
    <w:pPr>
      <w:ind w:left="720"/>
    </w:pPr>
  </w:style>
  <w:style w:type="character" w:customStyle="1" w:styleId="a6">
    <w:name w:val="Абзац списка Знак"/>
    <w:aliases w:val="ПАРАГРАФ Знак,Список - нумерованный абзац Знак,Bullet Number Знак,Нумерованый список Знак,List Paragraph1 Знак,Bullet List Знак,FooterText Знак,numbered Знак,lp1 Знак,2 Спс точк Знак,Маркер Знак,List Paragraph Знак,список 1 Знак,1 Знак"/>
    <w:link w:val="a5"/>
    <w:uiPriority w:val="34"/>
    <w:qFormat/>
    <w:locked/>
    <w:rsid w:val="00E30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01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table" w:customStyle="1" w:styleId="22">
    <w:name w:val="Сетка таблицы2"/>
    <w:basedOn w:val="a1"/>
    <w:next w:val="ab"/>
    <w:uiPriority w:val="59"/>
    <w:rsid w:val="00EA2A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E851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47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8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0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3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DD3D-7865-4C12-ABFD-EDAAEE51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2021-09-02T07:35:00Z</cp:lastPrinted>
  <dcterms:created xsi:type="dcterms:W3CDTF">2021-10-01T07:54:00Z</dcterms:created>
  <dcterms:modified xsi:type="dcterms:W3CDTF">2021-10-01T07:54:00Z</dcterms:modified>
</cp:coreProperties>
</file>