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9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9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C04902">
        <w:rPr>
          <w:rFonts w:ascii="Times New Roman" w:hAnsi="Times New Roman" w:cs="Times New Roman"/>
          <w:b/>
          <w:sz w:val="28"/>
          <w:szCs w:val="16"/>
          <w:lang w:val="en-US"/>
        </w:rPr>
        <w:t>V</w:t>
      </w:r>
      <w:r w:rsidRPr="00C04902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6A0D62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7 декабря 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52E0C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О работе комитета Дорпрофжел за </w:t>
      </w:r>
      <w:r w:rsidR="00452E0C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651D5">
        <w:rPr>
          <w:rFonts w:ascii="Times New Roman" w:hAnsi="Times New Roman" w:cs="Times New Roman"/>
          <w:sz w:val="28"/>
          <w:szCs w:val="28"/>
        </w:rPr>
        <w:t>период</w:t>
      </w:r>
    </w:p>
    <w:p w:rsidR="00B418B3" w:rsidRPr="00D651D5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Пленумами  комитета Дорпрофжел</w:t>
      </w:r>
    </w:p>
    <w:p w:rsidR="00B418B3" w:rsidRPr="00D651D5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Информацию о работе комитета Дорпрофжел на Восточно-Сибирской железной дороге -  фи</w:t>
      </w:r>
      <w:r>
        <w:rPr>
          <w:rFonts w:ascii="Times New Roman" w:hAnsi="Times New Roman" w:cs="Times New Roman"/>
          <w:sz w:val="28"/>
          <w:szCs w:val="28"/>
        </w:rPr>
        <w:t>лиала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(Четвертым)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(Пятым)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B418B3" w:rsidRPr="00D651D5" w:rsidRDefault="00B418B3" w:rsidP="00B418B3">
      <w:pPr>
        <w:pStyle w:val="a3"/>
        <w:ind w:left="0"/>
        <w:rPr>
          <w:sz w:val="16"/>
          <w:szCs w:val="16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575D">
        <w:rPr>
          <w:rFonts w:ascii="Times New Roman" w:hAnsi="Times New Roman" w:cs="Times New Roman"/>
          <w:sz w:val="28"/>
          <w:szCs w:val="28"/>
        </w:rPr>
        <w:t>Использовать информацию о работе комитета Дорпрофжел  для                     проведения информационных дней, про</w:t>
      </w:r>
      <w:r>
        <w:rPr>
          <w:rFonts w:ascii="Times New Roman" w:hAnsi="Times New Roman" w:cs="Times New Roman"/>
          <w:sz w:val="28"/>
          <w:szCs w:val="28"/>
        </w:rPr>
        <w:t>фсоюзных собраний и конференций.</w:t>
      </w:r>
    </w:p>
    <w:p w:rsidR="00B418B3" w:rsidRDefault="00B418B3" w:rsidP="00B418B3">
      <w:pPr>
        <w:pStyle w:val="a3"/>
        <w:rPr>
          <w:sz w:val="28"/>
          <w:szCs w:val="28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B3">
        <w:rPr>
          <w:rFonts w:ascii="Times New Roman" w:hAnsi="Times New Roman" w:cs="Times New Roman"/>
          <w:sz w:val="28"/>
          <w:szCs w:val="28"/>
        </w:rPr>
        <w:t>Поручить членам комитета Дорпрофжел проинформировать</w:t>
      </w:r>
      <w:proofErr w:type="gramEnd"/>
      <w:r w:rsidRPr="00B418B3"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</w:t>
      </w:r>
      <w:r w:rsidRPr="00D651D5">
        <w:rPr>
          <w:rFonts w:ascii="Times New Roman" w:hAnsi="Times New Roman" w:cs="Times New Roman"/>
          <w:sz w:val="28"/>
          <w:szCs w:val="28"/>
        </w:rPr>
        <w:t>работе комитета Дорпрофжел на Восточно-Сибирской железной дороге -  фи</w:t>
      </w:r>
      <w:r>
        <w:rPr>
          <w:rFonts w:ascii="Times New Roman" w:hAnsi="Times New Roman" w:cs="Times New Roman"/>
          <w:sz w:val="28"/>
          <w:szCs w:val="28"/>
        </w:rPr>
        <w:t>лиала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(Четвертым)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(Пятым)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</w:t>
      </w:r>
      <w:r w:rsidRPr="00B4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президиум Дорпрофжел о выполнении данного постановления до 1 февраля 2018г.</w:t>
      </w: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B418B3" w:rsidRPr="00D651D5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  <w:r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p w:rsidR="00B418B3" w:rsidRPr="00B418B3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</w:t>
      </w:r>
      <w:r w:rsidRPr="00B418B3">
        <w:rPr>
          <w:rFonts w:ascii="Times New Roman" w:hAnsi="Times New Roman" w:cs="Times New Roman"/>
          <w:sz w:val="20"/>
          <w:szCs w:val="20"/>
        </w:rPr>
        <w:t>6</w:t>
      </w:r>
    </w:p>
    <w:sectPr w:rsidR="00B418B3" w:rsidRPr="00B418B3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B3"/>
    <w:rsid w:val="003943B6"/>
    <w:rsid w:val="00452E0C"/>
    <w:rsid w:val="00B418B3"/>
    <w:rsid w:val="00C03303"/>
    <w:rsid w:val="00D71EDF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ESRR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2017-11-30T05:54:00Z</cp:lastPrinted>
  <dcterms:created xsi:type="dcterms:W3CDTF">2017-11-30T05:54:00Z</dcterms:created>
  <dcterms:modified xsi:type="dcterms:W3CDTF">2017-11-30T05:54:00Z</dcterms:modified>
</cp:coreProperties>
</file>