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РОССИЙСКИЙ ПРОФЕССИОНАЛЬНЫЙ СОЮЗ</w:t>
      </w:r>
    </w:p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ЖЕЛЕЗНОДОРОЖНИКОВ И ТРАНСПОРТНЫХ СТРОИТЕЛЕЙ</w:t>
      </w:r>
    </w:p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(РОСПРОФЖЕЛ)</w:t>
      </w:r>
    </w:p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ДОРОЖНАЯ ТЕРРИТОРИАЛЬНАЯ ОРГАНИЗАЦИЯ РОСПРОФЖЕЛ</w:t>
      </w:r>
    </w:p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НА ВОСТОЧНО-СИБИРСКОЙ ЖЕЛЕЗНОЙ ДОРОГЕ – ФИЛИАЛЕ ОАО «РОССИЙСКИЕ ЖЕЛЕЗНЫЕ ДОРОГИ» (ДОРПРОФЖЕЛ)</w:t>
      </w:r>
    </w:p>
    <w:p w:rsidR="00192611" w:rsidRPr="00E14AB5" w:rsidRDefault="00192611" w:rsidP="00E14AB5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t>ПРЕЗИДИУМ</w:t>
      </w:r>
    </w:p>
    <w:p w:rsidR="00192611" w:rsidRPr="00E14AB5" w:rsidRDefault="00192611" w:rsidP="00E14AB5">
      <w:pPr>
        <w:jc w:val="center"/>
        <w:rPr>
          <w:b/>
          <w:sz w:val="28"/>
          <w:szCs w:val="28"/>
        </w:rPr>
      </w:pPr>
      <w:proofErr w:type="gramStart"/>
      <w:r w:rsidRPr="00E14AB5">
        <w:rPr>
          <w:b/>
          <w:sz w:val="28"/>
          <w:szCs w:val="28"/>
        </w:rPr>
        <w:t>П</w:t>
      </w:r>
      <w:proofErr w:type="gramEnd"/>
      <w:r w:rsidRPr="00E14AB5">
        <w:rPr>
          <w:b/>
          <w:sz w:val="28"/>
          <w:szCs w:val="28"/>
        </w:rPr>
        <w:t xml:space="preserve"> О С Т А Н О В Л Е Н И Е</w:t>
      </w:r>
    </w:p>
    <w:p w:rsidR="00192611" w:rsidRPr="00BC2669" w:rsidRDefault="00192611" w:rsidP="00E14AB5">
      <w:pPr>
        <w:rPr>
          <w:sz w:val="16"/>
          <w:szCs w:val="16"/>
        </w:rPr>
      </w:pPr>
    </w:p>
    <w:p w:rsidR="00192611" w:rsidRPr="00E14AB5" w:rsidRDefault="00192611" w:rsidP="00E14AB5">
      <w:pPr>
        <w:jc w:val="both"/>
        <w:rPr>
          <w:sz w:val="28"/>
          <w:szCs w:val="28"/>
        </w:rPr>
      </w:pPr>
      <w:r w:rsidRPr="00E14AB5">
        <w:rPr>
          <w:sz w:val="28"/>
          <w:szCs w:val="28"/>
        </w:rPr>
        <w:t>1</w:t>
      </w:r>
      <w:r w:rsidR="00FF6638">
        <w:rPr>
          <w:sz w:val="28"/>
          <w:szCs w:val="28"/>
        </w:rPr>
        <w:t>2</w:t>
      </w:r>
      <w:r w:rsidRPr="00E14AB5">
        <w:rPr>
          <w:sz w:val="28"/>
          <w:szCs w:val="28"/>
        </w:rPr>
        <w:t xml:space="preserve"> июля  202</w:t>
      </w:r>
      <w:r w:rsidR="00FF6638">
        <w:rPr>
          <w:sz w:val="28"/>
          <w:szCs w:val="28"/>
        </w:rPr>
        <w:t>1</w:t>
      </w:r>
      <w:r w:rsidRPr="00E14AB5">
        <w:rPr>
          <w:sz w:val="28"/>
          <w:szCs w:val="28"/>
        </w:rPr>
        <w:t xml:space="preserve"> г.</w:t>
      </w:r>
      <w:r w:rsidRPr="00E14AB5">
        <w:rPr>
          <w:sz w:val="28"/>
          <w:szCs w:val="28"/>
        </w:rPr>
        <w:tab/>
      </w:r>
      <w:r w:rsidRPr="00E14AB5">
        <w:rPr>
          <w:sz w:val="28"/>
          <w:szCs w:val="28"/>
        </w:rPr>
        <w:tab/>
      </w:r>
      <w:r w:rsidRPr="00E14AB5">
        <w:rPr>
          <w:sz w:val="28"/>
          <w:szCs w:val="28"/>
        </w:rPr>
        <w:tab/>
        <w:t>г. Иркутск</w:t>
      </w:r>
      <w:r w:rsidRPr="00E14AB5">
        <w:rPr>
          <w:sz w:val="28"/>
          <w:szCs w:val="28"/>
        </w:rPr>
        <w:tab/>
      </w:r>
      <w:r w:rsidRPr="00E14AB5">
        <w:rPr>
          <w:sz w:val="28"/>
          <w:szCs w:val="28"/>
        </w:rPr>
        <w:tab/>
      </w:r>
      <w:r w:rsidRPr="00E14AB5">
        <w:rPr>
          <w:sz w:val="28"/>
          <w:szCs w:val="28"/>
        </w:rPr>
        <w:tab/>
      </w:r>
      <w:r w:rsidRPr="00E14AB5">
        <w:rPr>
          <w:sz w:val="28"/>
          <w:szCs w:val="28"/>
        </w:rPr>
        <w:tab/>
        <w:t xml:space="preserve"> </w:t>
      </w:r>
      <w:r w:rsidRPr="00E14AB5">
        <w:rPr>
          <w:sz w:val="28"/>
          <w:szCs w:val="28"/>
        </w:rPr>
        <w:tab/>
        <w:t xml:space="preserve">              № </w:t>
      </w:r>
      <w:r w:rsidR="00FF6638">
        <w:rPr>
          <w:sz w:val="28"/>
          <w:szCs w:val="28"/>
        </w:rPr>
        <w:t>7</w:t>
      </w:r>
    </w:p>
    <w:p w:rsidR="00192611" w:rsidRPr="00BC2669" w:rsidRDefault="00192611" w:rsidP="00E14AB5">
      <w:pPr>
        <w:jc w:val="both"/>
        <w:rPr>
          <w:sz w:val="16"/>
          <w:szCs w:val="16"/>
        </w:rPr>
      </w:pPr>
    </w:p>
    <w:p w:rsidR="00192611" w:rsidRPr="00E14AB5" w:rsidRDefault="00192611" w:rsidP="00E14AB5">
      <w:pPr>
        <w:jc w:val="both"/>
        <w:rPr>
          <w:sz w:val="28"/>
          <w:szCs w:val="28"/>
        </w:rPr>
      </w:pPr>
      <w:r w:rsidRPr="00E14AB5">
        <w:rPr>
          <w:sz w:val="28"/>
          <w:szCs w:val="28"/>
        </w:rPr>
        <w:t xml:space="preserve">Об организационной структуре Дорожной территориальной </w:t>
      </w:r>
    </w:p>
    <w:p w:rsidR="00192611" w:rsidRPr="00E14AB5" w:rsidRDefault="00192611" w:rsidP="00E14AB5">
      <w:pPr>
        <w:jc w:val="both"/>
        <w:rPr>
          <w:sz w:val="28"/>
          <w:szCs w:val="28"/>
        </w:rPr>
      </w:pPr>
      <w:r w:rsidRPr="00E14AB5">
        <w:rPr>
          <w:sz w:val="28"/>
          <w:szCs w:val="28"/>
        </w:rPr>
        <w:t xml:space="preserve">организации РОСПРОФЖЕЛ на Восточно-Сибирской железной </w:t>
      </w:r>
    </w:p>
    <w:p w:rsidR="00192611" w:rsidRPr="00E14AB5" w:rsidRDefault="00192611" w:rsidP="00E14AB5">
      <w:pPr>
        <w:jc w:val="both"/>
        <w:rPr>
          <w:sz w:val="28"/>
          <w:szCs w:val="28"/>
        </w:rPr>
      </w:pPr>
      <w:r w:rsidRPr="00E14AB5">
        <w:rPr>
          <w:sz w:val="28"/>
          <w:szCs w:val="28"/>
        </w:rPr>
        <w:t>дороге – филиале ОАО «РЖД» по состоянию на 01.07.202</w:t>
      </w:r>
      <w:r w:rsidR="00FF6638">
        <w:rPr>
          <w:sz w:val="28"/>
          <w:szCs w:val="28"/>
        </w:rPr>
        <w:t>1</w:t>
      </w:r>
      <w:r w:rsidRPr="00E14AB5">
        <w:rPr>
          <w:sz w:val="28"/>
          <w:szCs w:val="28"/>
        </w:rPr>
        <w:t xml:space="preserve"> г.</w:t>
      </w:r>
    </w:p>
    <w:p w:rsidR="00192611" w:rsidRPr="00BC2669" w:rsidRDefault="00192611" w:rsidP="00E14AB5">
      <w:pPr>
        <w:jc w:val="both"/>
        <w:rPr>
          <w:sz w:val="16"/>
          <w:szCs w:val="16"/>
        </w:rPr>
      </w:pPr>
    </w:p>
    <w:p w:rsidR="00192611" w:rsidRPr="00E14AB5" w:rsidRDefault="00192611" w:rsidP="00FF6638">
      <w:pPr>
        <w:jc w:val="both"/>
        <w:rPr>
          <w:sz w:val="28"/>
          <w:szCs w:val="28"/>
        </w:rPr>
      </w:pPr>
      <w:r w:rsidRPr="00E14AB5">
        <w:rPr>
          <w:sz w:val="28"/>
          <w:szCs w:val="28"/>
        </w:rPr>
        <w:tab/>
        <w:t>За отчетный  период (01.01.202</w:t>
      </w:r>
      <w:r w:rsidR="00FF6638">
        <w:rPr>
          <w:sz w:val="28"/>
          <w:szCs w:val="28"/>
        </w:rPr>
        <w:t>1</w:t>
      </w:r>
      <w:r w:rsidRPr="00E14AB5">
        <w:rPr>
          <w:sz w:val="28"/>
          <w:szCs w:val="28"/>
        </w:rPr>
        <w:t xml:space="preserve"> г. – 01.07.202</w:t>
      </w:r>
      <w:r w:rsidR="00FF6638">
        <w:rPr>
          <w:sz w:val="28"/>
          <w:szCs w:val="28"/>
        </w:rPr>
        <w:t>1</w:t>
      </w:r>
      <w:r w:rsidRPr="00E14AB5">
        <w:rPr>
          <w:sz w:val="28"/>
          <w:szCs w:val="28"/>
        </w:rPr>
        <w:t xml:space="preserve"> г.) в организационной структуре Дорпрофжел произошли следующие изменения.</w:t>
      </w:r>
    </w:p>
    <w:p w:rsidR="00FF6638" w:rsidRDefault="00FF6638" w:rsidP="00FF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638">
        <w:rPr>
          <w:sz w:val="28"/>
          <w:szCs w:val="28"/>
        </w:rPr>
        <w:t>Изменены наименования  - первичных профсоюзных организаций РОСПРОФЖЕЛ вагонных ремонтных депо Вихоревка, Зима - обособленных структурных подразделений  АО «ВРК-3».</w:t>
      </w:r>
    </w:p>
    <w:p w:rsidR="00961B99" w:rsidRDefault="00961B99" w:rsidP="00961B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Создана на </w:t>
      </w:r>
      <w:r w:rsidRPr="00D669B4">
        <w:rPr>
          <w:sz w:val="28"/>
          <w:szCs w:val="28"/>
        </w:rPr>
        <w:t>учредител</w:t>
      </w:r>
      <w:r>
        <w:rPr>
          <w:sz w:val="28"/>
          <w:szCs w:val="28"/>
        </w:rPr>
        <w:t>ьной</w:t>
      </w:r>
      <w:r w:rsidRPr="00D669B4">
        <w:rPr>
          <w:sz w:val="28"/>
          <w:szCs w:val="28"/>
        </w:rPr>
        <w:t xml:space="preserve"> конференцию </w:t>
      </w:r>
      <w:r>
        <w:rPr>
          <w:sz w:val="28"/>
          <w:szCs w:val="28"/>
        </w:rPr>
        <w:t>10.06.21 г. в г. Москве  Общественная организация - первичная</w:t>
      </w:r>
      <w:r w:rsidRPr="00D669B4">
        <w:rPr>
          <w:sz w:val="28"/>
          <w:szCs w:val="28"/>
        </w:rPr>
        <w:t xml:space="preserve"> профсо</w:t>
      </w:r>
      <w:r>
        <w:rPr>
          <w:sz w:val="28"/>
          <w:szCs w:val="28"/>
        </w:rPr>
        <w:t>юзная организация</w:t>
      </w:r>
      <w:r w:rsidRPr="00D669B4">
        <w:rPr>
          <w:sz w:val="28"/>
          <w:szCs w:val="28"/>
        </w:rPr>
        <w:t xml:space="preserve"> Российского профессионального союза железнодорожников и транспортных строителей (РОСП</w:t>
      </w:r>
      <w:r>
        <w:rPr>
          <w:sz w:val="28"/>
          <w:szCs w:val="28"/>
        </w:rPr>
        <w:t xml:space="preserve">РОФЖЕЛ) </w:t>
      </w:r>
      <w:proofErr w:type="spellStart"/>
      <w:r>
        <w:rPr>
          <w:sz w:val="28"/>
          <w:szCs w:val="28"/>
        </w:rPr>
        <w:t>Желдоручет</w:t>
      </w:r>
      <w:proofErr w:type="spellEnd"/>
      <w:r>
        <w:rPr>
          <w:sz w:val="28"/>
          <w:szCs w:val="28"/>
        </w:rPr>
        <w:t>, объединяющая</w:t>
      </w:r>
      <w:r w:rsidRPr="00D669B4">
        <w:rPr>
          <w:sz w:val="28"/>
          <w:szCs w:val="28"/>
        </w:rPr>
        <w:t xml:space="preserve"> членов Профсоюза работающих в структурных подразделениях </w:t>
      </w:r>
      <w:r w:rsidRPr="00D669B4">
        <w:rPr>
          <w:rFonts w:eastAsia="Calibri"/>
          <w:sz w:val="28"/>
          <w:szCs w:val="28"/>
          <w:lang w:eastAsia="en-US"/>
        </w:rPr>
        <w:t>Центра корпоративного учета и отчетности «</w:t>
      </w:r>
      <w:proofErr w:type="spellStart"/>
      <w:r w:rsidRPr="00D669B4">
        <w:rPr>
          <w:rFonts w:eastAsia="Calibri"/>
          <w:sz w:val="28"/>
          <w:szCs w:val="28"/>
          <w:lang w:eastAsia="en-US"/>
        </w:rPr>
        <w:t>Желдоручет</w:t>
      </w:r>
      <w:proofErr w:type="spellEnd"/>
      <w:r w:rsidRPr="00D669B4">
        <w:rPr>
          <w:rFonts w:eastAsia="Calibri"/>
          <w:sz w:val="28"/>
          <w:szCs w:val="28"/>
          <w:lang w:eastAsia="en-US"/>
        </w:rPr>
        <w:t xml:space="preserve">» - филиала ОАО «РЖД» </w:t>
      </w:r>
      <w:r w:rsidRPr="00D669B4">
        <w:rPr>
          <w:sz w:val="28"/>
          <w:szCs w:val="28"/>
        </w:rPr>
        <w:t>(сокращенное наименование:</w:t>
      </w:r>
      <w:proofErr w:type="gramEnd"/>
      <w:r w:rsidRPr="00D669B4">
        <w:rPr>
          <w:sz w:val="28"/>
          <w:szCs w:val="28"/>
        </w:rPr>
        <w:t xml:space="preserve"> </w:t>
      </w:r>
      <w:proofErr w:type="gramStart"/>
      <w:r w:rsidRPr="00D669B4">
        <w:rPr>
          <w:sz w:val="28"/>
          <w:szCs w:val="28"/>
        </w:rPr>
        <w:t>ППО РО</w:t>
      </w:r>
      <w:r>
        <w:rPr>
          <w:sz w:val="28"/>
          <w:szCs w:val="28"/>
        </w:rPr>
        <w:t xml:space="preserve">СПРОФЖЕЛ </w:t>
      </w:r>
      <w:proofErr w:type="spellStart"/>
      <w:r>
        <w:rPr>
          <w:sz w:val="28"/>
          <w:szCs w:val="28"/>
        </w:rPr>
        <w:t>Желдоручет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Она включена </w:t>
      </w:r>
      <w:r w:rsidRPr="00D669B4">
        <w:rPr>
          <w:sz w:val="28"/>
          <w:szCs w:val="28"/>
        </w:rPr>
        <w:t xml:space="preserve"> в организационную структуру ППО О</w:t>
      </w:r>
      <w:r>
        <w:rPr>
          <w:sz w:val="28"/>
          <w:szCs w:val="28"/>
        </w:rPr>
        <w:t>АО «Российские железные дороги»</w:t>
      </w:r>
      <w:r w:rsidRPr="00D669B4">
        <w:rPr>
          <w:sz w:val="28"/>
          <w:szCs w:val="28"/>
        </w:rPr>
        <w:t xml:space="preserve"> без осуществления государственной регистрации в качестве юридического лица. В её организационную структуру вошла Общественная организация - первичная профсоюзная организация РОСПРОФЖЕЛ Восточно-Сибирского регионального  общего центра обслуживания - структурного подразделения Центра корпоративного учета и отчетности «</w:t>
      </w:r>
      <w:proofErr w:type="spellStart"/>
      <w:r w:rsidRPr="00D669B4">
        <w:rPr>
          <w:sz w:val="28"/>
          <w:szCs w:val="28"/>
        </w:rPr>
        <w:t>Желдоручет</w:t>
      </w:r>
      <w:proofErr w:type="spellEnd"/>
      <w:r w:rsidRPr="00D669B4">
        <w:rPr>
          <w:sz w:val="28"/>
          <w:szCs w:val="28"/>
        </w:rPr>
        <w:t>» - филиала  ОАО «РЖД».</w:t>
      </w:r>
    </w:p>
    <w:p w:rsidR="00961B99" w:rsidRPr="00FF6638" w:rsidRDefault="00961B99" w:rsidP="00FF66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Изменено наименование первичной профсоюзной организации РОСПРОФЖЕЛ </w:t>
      </w:r>
      <w:r w:rsidRPr="00415C99">
        <w:rPr>
          <w:sz w:val="28"/>
          <w:szCs w:val="28"/>
        </w:rPr>
        <w:t xml:space="preserve">аппарата (органа управления) Дирекции управления движением на </w:t>
      </w:r>
      <w:r>
        <w:rPr>
          <w:sz w:val="28"/>
          <w:szCs w:val="28"/>
        </w:rPr>
        <w:t>восточном полигоне - структурного подразделения</w:t>
      </w:r>
      <w:r w:rsidRPr="00415C99">
        <w:rPr>
          <w:sz w:val="28"/>
          <w:szCs w:val="28"/>
        </w:rPr>
        <w:t xml:space="preserve"> Центральной дирекции управления движением - филиала ОАО «РЖД</w:t>
      </w:r>
      <w:r>
        <w:rPr>
          <w:sz w:val="28"/>
          <w:szCs w:val="28"/>
        </w:rPr>
        <w:t>» в связи с созданием Восточно-Сибирской Дирекции управления движением - структурного подразделения Центральной дирекции управления движением - филиала ОАО «РЖД».</w:t>
      </w:r>
    </w:p>
    <w:p w:rsidR="00961B99" w:rsidRDefault="00FF6638" w:rsidP="00FF66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638">
        <w:rPr>
          <w:sz w:val="28"/>
          <w:szCs w:val="28"/>
        </w:rPr>
        <w:t xml:space="preserve"> Ликвидирована первичная профсоюзная организация РОСПРОФЖЕЛ санатория-профилактория «Сосновые родники» Дирекции социальной сферы - структурного подразделения Восточно – Сибирской  железной дороги – филиала ОАО  «РЖД». </w:t>
      </w:r>
    </w:p>
    <w:p w:rsidR="00FF6638" w:rsidRDefault="00961B99" w:rsidP="00FF66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6638">
        <w:rPr>
          <w:sz w:val="28"/>
          <w:szCs w:val="28"/>
        </w:rPr>
        <w:t xml:space="preserve"> </w:t>
      </w:r>
      <w:r w:rsidR="00FF6638" w:rsidRPr="00FF6638">
        <w:rPr>
          <w:sz w:val="28"/>
          <w:szCs w:val="28"/>
        </w:rPr>
        <w:t>Создана первичная профсоюзная организация РОСПРОФЖЕЛ студентов  Государственного бюджетного профессионального образовательного учреждения Иркутской области «Зиминский железнодорожный техникум».</w:t>
      </w:r>
      <w:r w:rsidR="00E14AB5" w:rsidRPr="00E14AB5">
        <w:rPr>
          <w:sz w:val="28"/>
          <w:szCs w:val="28"/>
        </w:rPr>
        <w:t xml:space="preserve">                         </w:t>
      </w:r>
    </w:p>
    <w:p w:rsidR="00FF6638" w:rsidRDefault="00FF6638" w:rsidP="00FF6638">
      <w:pPr>
        <w:jc w:val="both"/>
        <w:rPr>
          <w:sz w:val="28"/>
          <w:szCs w:val="28"/>
        </w:rPr>
      </w:pPr>
    </w:p>
    <w:p w:rsidR="00961B99" w:rsidRDefault="00961B99" w:rsidP="00FF6638">
      <w:pPr>
        <w:jc w:val="both"/>
        <w:rPr>
          <w:sz w:val="28"/>
          <w:szCs w:val="28"/>
        </w:rPr>
      </w:pPr>
    </w:p>
    <w:p w:rsidR="00192611" w:rsidRPr="00E14AB5" w:rsidRDefault="00192611" w:rsidP="00FF6638">
      <w:pPr>
        <w:jc w:val="center"/>
        <w:rPr>
          <w:sz w:val="28"/>
          <w:szCs w:val="28"/>
        </w:rPr>
      </w:pPr>
      <w:r w:rsidRPr="00E14AB5">
        <w:rPr>
          <w:sz w:val="28"/>
          <w:szCs w:val="28"/>
        </w:rPr>
        <w:lastRenderedPageBreak/>
        <w:t>Президиум Дорпрофжел ПОСТАНОВЛЯЕТ:</w:t>
      </w:r>
    </w:p>
    <w:p w:rsidR="00192611" w:rsidRPr="00BC2669" w:rsidRDefault="00192611" w:rsidP="00E14AB5">
      <w:pPr>
        <w:rPr>
          <w:sz w:val="16"/>
          <w:szCs w:val="16"/>
        </w:rPr>
      </w:pPr>
    </w:p>
    <w:p w:rsidR="00192611" w:rsidRPr="00E14AB5" w:rsidRDefault="00192611" w:rsidP="00FF663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14AB5">
        <w:rPr>
          <w:sz w:val="28"/>
          <w:szCs w:val="28"/>
        </w:rPr>
        <w:t>Информацию об изменениях в организационной структуре Дорпрофжел за отчетный период принять к сведению.</w:t>
      </w:r>
    </w:p>
    <w:p w:rsidR="00192611" w:rsidRPr="00BC2669" w:rsidRDefault="00192611" w:rsidP="00FF6638">
      <w:pPr>
        <w:tabs>
          <w:tab w:val="left" w:pos="567"/>
        </w:tabs>
        <w:jc w:val="both"/>
        <w:rPr>
          <w:sz w:val="16"/>
          <w:szCs w:val="16"/>
        </w:rPr>
      </w:pPr>
    </w:p>
    <w:p w:rsidR="00FF6638" w:rsidRDefault="00192611" w:rsidP="00FF663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14AB5">
        <w:rPr>
          <w:sz w:val="28"/>
          <w:szCs w:val="28"/>
        </w:rPr>
        <w:t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01.07.202</w:t>
      </w:r>
      <w:r w:rsidR="00FF6638">
        <w:rPr>
          <w:sz w:val="28"/>
          <w:szCs w:val="28"/>
        </w:rPr>
        <w:t>1</w:t>
      </w:r>
      <w:r w:rsidRPr="00E14AB5">
        <w:rPr>
          <w:sz w:val="28"/>
          <w:szCs w:val="28"/>
        </w:rPr>
        <w:t xml:space="preserve"> г. </w:t>
      </w:r>
    </w:p>
    <w:p w:rsidR="00192611" w:rsidRPr="00E14AB5" w:rsidRDefault="00FF6638" w:rsidP="00FF6638">
      <w:pPr>
        <w:tabs>
          <w:tab w:val="left" w:pos="567"/>
        </w:tabs>
        <w:jc w:val="both"/>
        <w:rPr>
          <w:sz w:val="28"/>
          <w:szCs w:val="28"/>
        </w:rPr>
      </w:pPr>
      <w:r w:rsidRPr="00E14AB5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E14AB5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</w:p>
    <w:p w:rsidR="00192611" w:rsidRPr="00BC2669" w:rsidRDefault="00192611" w:rsidP="00FF6638">
      <w:pPr>
        <w:pStyle w:val="a5"/>
        <w:tabs>
          <w:tab w:val="left" w:pos="567"/>
        </w:tabs>
        <w:ind w:left="0"/>
        <w:rPr>
          <w:sz w:val="16"/>
          <w:szCs w:val="16"/>
        </w:rPr>
      </w:pPr>
    </w:p>
    <w:p w:rsidR="00192611" w:rsidRPr="00E14AB5" w:rsidRDefault="00192611" w:rsidP="00FF6638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14AB5">
        <w:rPr>
          <w:sz w:val="28"/>
          <w:szCs w:val="28"/>
        </w:rPr>
        <w:t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01.07.202</w:t>
      </w:r>
      <w:r w:rsidR="00FF6638">
        <w:rPr>
          <w:sz w:val="28"/>
          <w:szCs w:val="28"/>
        </w:rPr>
        <w:t xml:space="preserve">1 </w:t>
      </w:r>
      <w:r w:rsidRPr="00E14AB5">
        <w:rPr>
          <w:sz w:val="28"/>
          <w:szCs w:val="28"/>
        </w:rPr>
        <w:t>г. (Приложения № 2, 3, 4, 5</w:t>
      </w:r>
      <w:r w:rsidR="00FF6638">
        <w:rPr>
          <w:sz w:val="28"/>
          <w:szCs w:val="28"/>
        </w:rPr>
        <w:t>, 6</w:t>
      </w:r>
      <w:r w:rsidRPr="00E14AB5">
        <w:rPr>
          <w:sz w:val="28"/>
          <w:szCs w:val="28"/>
        </w:rPr>
        <w:t>).</w:t>
      </w:r>
    </w:p>
    <w:p w:rsidR="00192611" w:rsidRPr="00BC2669" w:rsidRDefault="00192611" w:rsidP="00FF6638">
      <w:pPr>
        <w:pStyle w:val="a5"/>
        <w:tabs>
          <w:tab w:val="left" w:pos="567"/>
        </w:tabs>
        <w:ind w:left="0"/>
        <w:rPr>
          <w:sz w:val="16"/>
          <w:szCs w:val="16"/>
        </w:rPr>
      </w:pPr>
    </w:p>
    <w:p w:rsidR="00BC2669" w:rsidRDefault="00192611" w:rsidP="00FF6638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2669">
        <w:rPr>
          <w:sz w:val="28"/>
          <w:szCs w:val="28"/>
        </w:rPr>
        <w:t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01.07.202</w:t>
      </w:r>
      <w:r w:rsidR="00FF6638">
        <w:rPr>
          <w:sz w:val="28"/>
          <w:szCs w:val="28"/>
        </w:rPr>
        <w:t>1</w:t>
      </w:r>
      <w:r w:rsidRPr="00BC2669">
        <w:rPr>
          <w:sz w:val="28"/>
          <w:szCs w:val="28"/>
        </w:rPr>
        <w:t xml:space="preserve"> г. в соответствии с ранее установленным порядком работы по реестру.</w:t>
      </w:r>
    </w:p>
    <w:p w:rsidR="00BC2669" w:rsidRPr="00BC2669" w:rsidRDefault="00BC2669" w:rsidP="00FF6638">
      <w:pPr>
        <w:pStyle w:val="a5"/>
        <w:tabs>
          <w:tab w:val="left" w:pos="567"/>
        </w:tabs>
        <w:ind w:left="0"/>
        <w:rPr>
          <w:sz w:val="16"/>
          <w:szCs w:val="16"/>
        </w:rPr>
      </w:pPr>
    </w:p>
    <w:p w:rsidR="00192611" w:rsidRPr="00BC2669" w:rsidRDefault="00192611" w:rsidP="00FF6638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2669">
        <w:rPr>
          <w:sz w:val="28"/>
          <w:szCs w:val="28"/>
        </w:rPr>
        <w:t>Комитету, президиуму  Дорпрофжел, Тайшетскому,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192611" w:rsidRPr="00BC2669" w:rsidRDefault="00192611" w:rsidP="00FF6638">
      <w:pPr>
        <w:pStyle w:val="a5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92611" w:rsidRPr="00E14AB5" w:rsidRDefault="00192611" w:rsidP="00FF6638">
      <w:pPr>
        <w:pStyle w:val="a5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E14AB5">
        <w:rPr>
          <w:sz w:val="28"/>
          <w:szCs w:val="28"/>
        </w:rPr>
        <w:t>Контроль за</w:t>
      </w:r>
      <w:proofErr w:type="gramEnd"/>
      <w:r w:rsidRPr="00E14AB5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Дорпрофжел: Сёмкина К.И., Жуйкова С.В., Давыдова В.А., Зорину И.А.,  руководителя  регионального отдела   Дорпрофжел      Цыплакова И.В.</w:t>
      </w:r>
    </w:p>
    <w:p w:rsidR="00192611" w:rsidRPr="00E14AB5" w:rsidRDefault="00192611" w:rsidP="00E14AB5">
      <w:pPr>
        <w:jc w:val="both"/>
        <w:rPr>
          <w:sz w:val="28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</w:p>
    <w:p w:rsidR="00192611" w:rsidRPr="00E14AB5" w:rsidRDefault="00192611" w:rsidP="00E14AB5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  <w:r w:rsidRPr="00E14AB5">
        <w:rPr>
          <w:sz w:val="28"/>
          <w:szCs w:val="28"/>
        </w:rPr>
        <w:t xml:space="preserve">Председатель Дорпрофжел </w:t>
      </w:r>
      <w:proofErr w:type="gramStart"/>
      <w:r w:rsidRPr="00E14AB5">
        <w:rPr>
          <w:sz w:val="28"/>
          <w:szCs w:val="28"/>
        </w:rPr>
        <w:t>на</w:t>
      </w:r>
      <w:proofErr w:type="gramEnd"/>
    </w:p>
    <w:p w:rsidR="00192611" w:rsidRPr="00E14AB5" w:rsidRDefault="00192611" w:rsidP="00E14AB5">
      <w:pPr>
        <w:pStyle w:val="a5"/>
        <w:tabs>
          <w:tab w:val="left" w:pos="7200"/>
        </w:tabs>
        <w:ind w:left="0"/>
        <w:jc w:val="both"/>
        <w:rPr>
          <w:sz w:val="28"/>
          <w:szCs w:val="28"/>
        </w:rPr>
      </w:pPr>
      <w:r w:rsidRPr="00E14AB5">
        <w:rPr>
          <w:sz w:val="28"/>
          <w:szCs w:val="28"/>
        </w:rPr>
        <w:t xml:space="preserve">ВСЖД – </w:t>
      </w:r>
      <w:proofErr w:type="gramStart"/>
      <w:r w:rsidRPr="00E14AB5">
        <w:rPr>
          <w:sz w:val="28"/>
          <w:szCs w:val="28"/>
        </w:rPr>
        <w:t>филиал</w:t>
      </w:r>
      <w:r w:rsidR="00FF6638">
        <w:rPr>
          <w:sz w:val="28"/>
          <w:szCs w:val="28"/>
        </w:rPr>
        <w:t>е</w:t>
      </w:r>
      <w:proofErr w:type="gramEnd"/>
      <w:r w:rsidRPr="00E14AB5">
        <w:rPr>
          <w:sz w:val="28"/>
          <w:szCs w:val="28"/>
        </w:rPr>
        <w:t xml:space="preserve"> ОАО «РЖД»</w:t>
      </w:r>
      <w:r w:rsidRPr="00E14AB5">
        <w:rPr>
          <w:sz w:val="28"/>
          <w:szCs w:val="28"/>
        </w:rPr>
        <w:tab/>
        <w:t>А. С. Старцев</w:t>
      </w:r>
    </w:p>
    <w:p w:rsidR="00192611" w:rsidRPr="00BC2669" w:rsidRDefault="00192611" w:rsidP="00E14AB5">
      <w:pPr>
        <w:pStyle w:val="a5"/>
        <w:tabs>
          <w:tab w:val="left" w:pos="7200"/>
        </w:tabs>
        <w:ind w:left="0"/>
        <w:jc w:val="both"/>
        <w:rPr>
          <w:sz w:val="16"/>
          <w:szCs w:val="16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FF6638" w:rsidRDefault="00FF6638" w:rsidP="00E14AB5">
      <w:pPr>
        <w:pStyle w:val="a5"/>
        <w:tabs>
          <w:tab w:val="left" w:pos="7200"/>
        </w:tabs>
        <w:ind w:left="0"/>
        <w:jc w:val="both"/>
        <w:rPr>
          <w:sz w:val="20"/>
          <w:szCs w:val="28"/>
        </w:rPr>
      </w:pPr>
    </w:p>
    <w:p w:rsidR="00192611" w:rsidRPr="00FF6638" w:rsidRDefault="00192611" w:rsidP="00E14AB5">
      <w:pPr>
        <w:pStyle w:val="a5"/>
        <w:tabs>
          <w:tab w:val="left" w:pos="7200"/>
        </w:tabs>
        <w:ind w:left="0"/>
        <w:jc w:val="both"/>
        <w:rPr>
          <w:szCs w:val="28"/>
        </w:rPr>
      </w:pPr>
      <w:r w:rsidRPr="00FF6638">
        <w:rPr>
          <w:szCs w:val="28"/>
        </w:rPr>
        <w:t xml:space="preserve">исп. </w:t>
      </w:r>
      <w:r w:rsidR="00FF6638" w:rsidRPr="00FF6638">
        <w:rPr>
          <w:szCs w:val="28"/>
        </w:rPr>
        <w:t>Шангареева Н.С.</w:t>
      </w:r>
      <w:r w:rsidRPr="00FF6638">
        <w:rPr>
          <w:szCs w:val="28"/>
        </w:rPr>
        <w:t xml:space="preserve">, </w:t>
      </w:r>
      <w:r w:rsidR="00961B99">
        <w:rPr>
          <w:szCs w:val="28"/>
        </w:rPr>
        <w:t>Шубина Т.Н.</w:t>
      </w:r>
      <w:r w:rsidR="00961B99" w:rsidRPr="00961B99">
        <w:rPr>
          <w:szCs w:val="28"/>
        </w:rPr>
        <w:t>,</w:t>
      </w:r>
      <w:r w:rsidR="00961B99">
        <w:rPr>
          <w:szCs w:val="28"/>
        </w:rPr>
        <w:t xml:space="preserve"> </w:t>
      </w:r>
      <w:r w:rsidRPr="00FF6638">
        <w:rPr>
          <w:szCs w:val="28"/>
        </w:rPr>
        <w:t>Дорпрофжел</w:t>
      </w:r>
    </w:p>
    <w:p w:rsidR="00192611" w:rsidRPr="00961B99" w:rsidRDefault="00961B99" w:rsidP="00E14AB5">
      <w:pPr>
        <w:pStyle w:val="a5"/>
        <w:tabs>
          <w:tab w:val="left" w:pos="7200"/>
        </w:tabs>
        <w:ind w:left="0"/>
        <w:jc w:val="both"/>
        <w:rPr>
          <w:szCs w:val="28"/>
        </w:rPr>
      </w:pPr>
      <w:r>
        <w:rPr>
          <w:szCs w:val="28"/>
        </w:rPr>
        <w:t xml:space="preserve">тел. </w:t>
      </w:r>
      <w:r w:rsidR="00FF6638" w:rsidRPr="00FF6638">
        <w:rPr>
          <w:szCs w:val="28"/>
        </w:rPr>
        <w:t>4-44</w:t>
      </w:r>
      <w:r w:rsidR="00192611" w:rsidRPr="00FF6638">
        <w:rPr>
          <w:szCs w:val="28"/>
        </w:rPr>
        <w:t>-</w:t>
      </w:r>
      <w:r w:rsidR="00FF6638" w:rsidRPr="00FF6638">
        <w:rPr>
          <w:szCs w:val="28"/>
        </w:rPr>
        <w:t>17</w:t>
      </w:r>
      <w:r>
        <w:rPr>
          <w:szCs w:val="28"/>
          <w:lang w:val="en-US"/>
        </w:rPr>
        <w:t>,</w:t>
      </w:r>
      <w:r>
        <w:rPr>
          <w:szCs w:val="28"/>
        </w:rPr>
        <w:t xml:space="preserve"> 4-40-36</w:t>
      </w:r>
      <w:bookmarkStart w:id="0" w:name="_GoBack"/>
      <w:bookmarkEnd w:id="0"/>
    </w:p>
    <w:p w:rsidR="00CC6E83" w:rsidRPr="00E14AB5" w:rsidRDefault="00CC6E83" w:rsidP="00E14AB5">
      <w:pPr>
        <w:rPr>
          <w:sz w:val="28"/>
          <w:szCs w:val="28"/>
        </w:rPr>
      </w:pPr>
    </w:p>
    <w:sectPr w:rsidR="00CC6E83" w:rsidRPr="00E14AB5" w:rsidSect="00F15F62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6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19E5"/>
    <w:multiLevelType w:val="multilevel"/>
    <w:tmpl w:val="D0341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74D5"/>
    <w:rsid w:val="000F0910"/>
    <w:rsid w:val="001018AC"/>
    <w:rsid w:val="0010721B"/>
    <w:rsid w:val="00117ABF"/>
    <w:rsid w:val="00124CE3"/>
    <w:rsid w:val="00163B51"/>
    <w:rsid w:val="00192611"/>
    <w:rsid w:val="001C3E0C"/>
    <w:rsid w:val="001C6896"/>
    <w:rsid w:val="001E784C"/>
    <w:rsid w:val="00214E49"/>
    <w:rsid w:val="00222C47"/>
    <w:rsid w:val="002314DB"/>
    <w:rsid w:val="0029545E"/>
    <w:rsid w:val="002E2FE2"/>
    <w:rsid w:val="00326DC5"/>
    <w:rsid w:val="00351CF8"/>
    <w:rsid w:val="00363C3D"/>
    <w:rsid w:val="003B02B2"/>
    <w:rsid w:val="00400D24"/>
    <w:rsid w:val="004F0D1A"/>
    <w:rsid w:val="004F56EF"/>
    <w:rsid w:val="005041FD"/>
    <w:rsid w:val="00527DD9"/>
    <w:rsid w:val="005613A1"/>
    <w:rsid w:val="005A17C8"/>
    <w:rsid w:val="005F6B22"/>
    <w:rsid w:val="00661426"/>
    <w:rsid w:val="006748DF"/>
    <w:rsid w:val="006C6278"/>
    <w:rsid w:val="006F6720"/>
    <w:rsid w:val="00702D3A"/>
    <w:rsid w:val="0074326F"/>
    <w:rsid w:val="007832DA"/>
    <w:rsid w:val="007D76DC"/>
    <w:rsid w:val="0085655C"/>
    <w:rsid w:val="00865602"/>
    <w:rsid w:val="00874375"/>
    <w:rsid w:val="008A62D0"/>
    <w:rsid w:val="008D0BA5"/>
    <w:rsid w:val="008E6121"/>
    <w:rsid w:val="00910452"/>
    <w:rsid w:val="00956FCC"/>
    <w:rsid w:val="00961B99"/>
    <w:rsid w:val="00962032"/>
    <w:rsid w:val="009671AB"/>
    <w:rsid w:val="00967A65"/>
    <w:rsid w:val="009F2329"/>
    <w:rsid w:val="00A15DB5"/>
    <w:rsid w:val="00A31A6A"/>
    <w:rsid w:val="00A43F13"/>
    <w:rsid w:val="00A94106"/>
    <w:rsid w:val="00B324D3"/>
    <w:rsid w:val="00B339F4"/>
    <w:rsid w:val="00B808C9"/>
    <w:rsid w:val="00BC2669"/>
    <w:rsid w:val="00BC3A2A"/>
    <w:rsid w:val="00BF088F"/>
    <w:rsid w:val="00C25F69"/>
    <w:rsid w:val="00CC155E"/>
    <w:rsid w:val="00CC6E83"/>
    <w:rsid w:val="00D30FCF"/>
    <w:rsid w:val="00D5048E"/>
    <w:rsid w:val="00DE0995"/>
    <w:rsid w:val="00E14AB5"/>
    <w:rsid w:val="00E14FDF"/>
    <w:rsid w:val="00E472FF"/>
    <w:rsid w:val="00E61A27"/>
    <w:rsid w:val="00E741BF"/>
    <w:rsid w:val="00E82368"/>
    <w:rsid w:val="00EA1468"/>
    <w:rsid w:val="00EC21D2"/>
    <w:rsid w:val="00EC27A0"/>
    <w:rsid w:val="00F15F62"/>
    <w:rsid w:val="00F810FD"/>
    <w:rsid w:val="00F96C0A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8A3A-8C26-48C0-B178-251E489B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2021-01-13T06:45:00Z</cp:lastPrinted>
  <dcterms:created xsi:type="dcterms:W3CDTF">2021-07-12T05:28:00Z</dcterms:created>
  <dcterms:modified xsi:type="dcterms:W3CDTF">2021-07-12T05:28:00Z</dcterms:modified>
</cp:coreProperties>
</file>