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CC0" w:rsidRDefault="00072F0C" w:rsidP="00106C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="00836F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оординационных  советах  председателей</w:t>
      </w:r>
      <w:r w:rsidR="00706BC2">
        <w:rPr>
          <w:rFonts w:ascii="Times New Roman" w:hAnsi="Times New Roman" w:cs="Times New Roman"/>
          <w:sz w:val="28"/>
          <w:szCs w:val="28"/>
        </w:rPr>
        <w:t xml:space="preserve"> объединенных </w:t>
      </w:r>
    </w:p>
    <w:p w:rsidR="00106CC0" w:rsidRDefault="00706BC2" w:rsidP="00106C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первичных,</w:t>
      </w:r>
      <w:r w:rsidR="00106CC0">
        <w:rPr>
          <w:rFonts w:ascii="Times New Roman" w:hAnsi="Times New Roman" w:cs="Times New Roman"/>
          <w:sz w:val="28"/>
          <w:szCs w:val="28"/>
        </w:rPr>
        <w:t xml:space="preserve">    </w:t>
      </w:r>
      <w:r w:rsidR="00072F0C">
        <w:rPr>
          <w:rFonts w:ascii="Times New Roman" w:hAnsi="Times New Roman" w:cs="Times New Roman"/>
          <w:sz w:val="28"/>
          <w:szCs w:val="28"/>
        </w:rPr>
        <w:t>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CC0">
        <w:rPr>
          <w:rFonts w:ascii="Times New Roman" w:hAnsi="Times New Roman" w:cs="Times New Roman"/>
          <w:sz w:val="28"/>
          <w:szCs w:val="28"/>
        </w:rPr>
        <w:t xml:space="preserve">   </w:t>
      </w:r>
      <w:r w:rsidR="00072F0C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106CC0">
        <w:rPr>
          <w:rFonts w:ascii="Times New Roman" w:hAnsi="Times New Roman" w:cs="Times New Roman"/>
          <w:sz w:val="28"/>
          <w:szCs w:val="28"/>
        </w:rPr>
        <w:t xml:space="preserve">  </w:t>
      </w:r>
      <w:r w:rsidR="00072F0C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106CC0" w:rsidRDefault="00106CC0" w:rsidP="00106CC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РОСПРОФЖЕЛ, </w:t>
      </w:r>
      <w:proofErr w:type="gramStart"/>
      <w:r w:rsidR="00706B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706BC2">
        <w:rPr>
          <w:rFonts w:ascii="Times New Roman" w:hAnsi="Times New Roman" w:cs="Times New Roman"/>
          <w:sz w:val="28"/>
          <w:szCs w:val="28"/>
        </w:rPr>
        <w:t xml:space="preserve"> на профсоюзно</w:t>
      </w:r>
      <w:r>
        <w:rPr>
          <w:rFonts w:ascii="Times New Roman" w:hAnsi="Times New Roman" w:cs="Times New Roman"/>
          <w:sz w:val="28"/>
          <w:szCs w:val="28"/>
        </w:rPr>
        <w:t xml:space="preserve">м обслуживании </w:t>
      </w:r>
    </w:p>
    <w:p w:rsidR="00106CC0" w:rsidRDefault="00106CC0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филиалах</w:t>
      </w:r>
      <w:r w:rsidR="006679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F0C">
        <w:rPr>
          <w:rFonts w:ascii="Times New Roman" w:hAnsi="Times New Roman" w:cs="Times New Roman"/>
          <w:sz w:val="28"/>
          <w:szCs w:val="28"/>
        </w:rPr>
        <w:t xml:space="preserve"> Иркутско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72F0C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2F0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72F0C">
        <w:rPr>
          <w:rFonts w:ascii="Times New Roman" w:hAnsi="Times New Roman" w:cs="Times New Roman"/>
          <w:sz w:val="28"/>
          <w:szCs w:val="28"/>
        </w:rPr>
        <w:t xml:space="preserve">Дорпрофжел </w:t>
      </w:r>
      <w:proofErr w:type="gramStart"/>
      <w:r w:rsidR="00072F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DE3" w:rsidRDefault="00106CC0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Восточно-Сибирской железной дороге </w:t>
      </w:r>
      <w:r w:rsidR="00072F0C">
        <w:rPr>
          <w:rFonts w:ascii="Times New Roman" w:hAnsi="Times New Roman" w:cs="Times New Roman"/>
          <w:sz w:val="28"/>
          <w:szCs w:val="28"/>
        </w:rPr>
        <w:t>– 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2F0C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072F0C" w:rsidRDefault="00072F0C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CC0" w:rsidRDefault="00106CC0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Default="00D651D5" w:rsidP="00106CC0">
      <w:pPr>
        <w:tabs>
          <w:tab w:val="left" w:pos="540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C0" w:rsidRPr="00106CC0" w:rsidRDefault="00982B9F" w:rsidP="00106CC0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106CC0">
        <w:rPr>
          <w:sz w:val="28"/>
          <w:szCs w:val="28"/>
        </w:rPr>
        <w:t xml:space="preserve">Создать </w:t>
      </w:r>
      <w:r w:rsidR="00836F9C" w:rsidRPr="00106CC0">
        <w:rPr>
          <w:sz w:val="28"/>
          <w:szCs w:val="28"/>
        </w:rPr>
        <w:t>К</w:t>
      </w:r>
      <w:r w:rsidRPr="00106CC0">
        <w:rPr>
          <w:sz w:val="28"/>
          <w:szCs w:val="28"/>
        </w:rPr>
        <w:t>оординационные советы председателей</w:t>
      </w:r>
      <w:r w:rsidR="00106CC0" w:rsidRPr="00106CC0">
        <w:rPr>
          <w:sz w:val="28"/>
          <w:szCs w:val="28"/>
        </w:rPr>
        <w:t xml:space="preserve"> объединенных первичных,    первичных    профсоюзных   организаций РОСПРОФЖЕЛ, находящихся на профсоюзном обслуживании в  филиалах  Иркутском  региональном отделе Дорпрофжел на Восточно-Сибирской железной дороге – филиале ОАО «РЖД»</w:t>
      </w:r>
      <w:r w:rsidR="00106CC0">
        <w:rPr>
          <w:sz w:val="28"/>
          <w:szCs w:val="28"/>
        </w:rPr>
        <w:t xml:space="preserve"> на выборный срок.</w:t>
      </w:r>
    </w:p>
    <w:p w:rsidR="00106CC0" w:rsidRDefault="00836F9C" w:rsidP="00106CC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Координационном совете </w:t>
      </w:r>
      <w:r w:rsidR="00106CC0" w:rsidRPr="00106CC0">
        <w:rPr>
          <w:sz w:val="28"/>
          <w:szCs w:val="28"/>
        </w:rPr>
        <w:t>председателей объединенных первичных,    первичных    профсоюзных   организаций РОСПРОФЖЕЛ, находящихся на профсоюзном обслуживании в  филиалах  Иркутском  региональном отделе Дорпрофжел на Восточно-Сибирской железной дороге – филиале ОАО «РЖД»</w:t>
      </w:r>
      <w:r w:rsidR="00106CC0">
        <w:rPr>
          <w:sz w:val="28"/>
          <w:szCs w:val="28"/>
        </w:rPr>
        <w:t xml:space="preserve"> (приложение № 1)</w:t>
      </w:r>
    </w:p>
    <w:p w:rsidR="00D2291E" w:rsidRDefault="00106CC0" w:rsidP="00106CC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Филиалам, Иркутскому региональному отделу Дорпрофжел:</w:t>
      </w:r>
    </w:p>
    <w:p w:rsidR="00106CC0" w:rsidRDefault="00106CC0" w:rsidP="00D51737">
      <w:pPr>
        <w:pStyle w:val="a3"/>
        <w:numPr>
          <w:ilvl w:val="1"/>
          <w:numId w:val="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персональный состав </w:t>
      </w:r>
      <w:r w:rsidR="00447AD2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оординационных советов </w:t>
      </w:r>
      <w:r w:rsidR="00D51737">
        <w:rPr>
          <w:sz w:val="28"/>
          <w:szCs w:val="28"/>
        </w:rPr>
        <w:t>первичных  профсоюзных организаций, находящихся на профсоюзном обслуживании в филиалах, ИРО до 15 января 2016 г. и проинформировать о его составе Дорпрофжел.</w:t>
      </w:r>
    </w:p>
    <w:p w:rsidR="00D51737" w:rsidRDefault="00D51737" w:rsidP="00D51737">
      <w:pPr>
        <w:pStyle w:val="a3"/>
        <w:numPr>
          <w:ilvl w:val="1"/>
          <w:numId w:val="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447AD2">
        <w:rPr>
          <w:sz w:val="28"/>
          <w:szCs w:val="28"/>
        </w:rPr>
        <w:t>К</w:t>
      </w:r>
      <w:r>
        <w:rPr>
          <w:sz w:val="28"/>
          <w:szCs w:val="28"/>
        </w:rPr>
        <w:t>оординационных Советов председателей профсоюзных организаций в соответствии с положением.</w:t>
      </w:r>
    </w:p>
    <w:p w:rsidR="00D51737" w:rsidRDefault="00D51737" w:rsidP="00D51737">
      <w:pPr>
        <w:pStyle w:val="a3"/>
        <w:numPr>
          <w:ilvl w:val="1"/>
          <w:numId w:val="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заседание </w:t>
      </w:r>
      <w:r w:rsidR="00447AD2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оординационных советов председателей профсоюзных организаций филиалов, ИРО не реже одного </w:t>
      </w:r>
      <w:r w:rsidR="00447AD2">
        <w:rPr>
          <w:sz w:val="28"/>
          <w:szCs w:val="28"/>
        </w:rPr>
        <w:t>раза в месяц.</w:t>
      </w:r>
    </w:p>
    <w:p w:rsidR="00447AD2" w:rsidRDefault="00447AD2" w:rsidP="00D51737">
      <w:pPr>
        <w:pStyle w:val="a3"/>
        <w:numPr>
          <w:ilvl w:val="1"/>
          <w:numId w:val="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решение заседаний Координационных советов председателей профсоюзных организаций постановлениями, </w:t>
      </w:r>
      <w:r>
        <w:rPr>
          <w:sz w:val="28"/>
          <w:szCs w:val="28"/>
        </w:rPr>
        <w:lastRenderedPageBreak/>
        <w:t>информировать о них все объединенные первичные, первичные профсоюзные организации, находящиеся на профсоюзном обслуживании.</w:t>
      </w:r>
    </w:p>
    <w:p w:rsidR="00447AD2" w:rsidRDefault="00447AD2" w:rsidP="00D51737">
      <w:pPr>
        <w:pStyle w:val="a3"/>
        <w:numPr>
          <w:ilvl w:val="1"/>
          <w:numId w:val="5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информировать президиум Дорпрофжел о проблемных вопросах работы первичных профсоюзных организаций, Координационных советов.</w:t>
      </w:r>
    </w:p>
    <w:p w:rsidR="00447AD2" w:rsidRDefault="00447AD2" w:rsidP="00447AD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председателями координационных советов филиалов, Иркутского регионального отдела Дорпрофжел на ВСЖД – филиала ОАО «РЖД» на выборный срок</w:t>
      </w:r>
      <w:r w:rsidR="000C0D29">
        <w:rPr>
          <w:sz w:val="28"/>
          <w:szCs w:val="28"/>
        </w:rPr>
        <w:t xml:space="preserve"> руководителей филиалов, Иркутского регионального отдела</w:t>
      </w:r>
      <w:r>
        <w:rPr>
          <w:sz w:val="28"/>
          <w:szCs w:val="28"/>
        </w:rPr>
        <w:t>:</w:t>
      </w:r>
    </w:p>
    <w:p w:rsidR="00447AD2" w:rsidRDefault="00A53C2B" w:rsidP="008B58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Семкина Константина Ивановича – председателем Координационного совета Тайшетского филиала Дорпрофжел</w:t>
      </w:r>
    </w:p>
    <w:p w:rsidR="00A53C2B" w:rsidRDefault="00A53C2B" w:rsidP="008B58D7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Жуйкова</w:t>
      </w:r>
      <w:proofErr w:type="spellEnd"/>
      <w:r>
        <w:rPr>
          <w:sz w:val="28"/>
          <w:szCs w:val="28"/>
        </w:rPr>
        <w:t xml:space="preserve"> Сергея Валерьевича – председателем Координационного совета Иркутского филиала Дорпрофжел</w:t>
      </w:r>
    </w:p>
    <w:p w:rsidR="00A53C2B" w:rsidRDefault="00A53C2B" w:rsidP="008B58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Давыдова Валерия Александровича – председателем Координационного совета Улан-Удэнского филиала Дорпрофжел</w:t>
      </w:r>
    </w:p>
    <w:p w:rsidR="00A53C2B" w:rsidRDefault="00A53C2B" w:rsidP="008B58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Зорину Ирину Александровну – председателем Координационного совета Северобайкальского филиала Дорпрофжел</w:t>
      </w:r>
    </w:p>
    <w:p w:rsidR="00A53C2B" w:rsidRDefault="00A53C2B" w:rsidP="008B58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Цыплакова Игоря Валерьевича – председателем </w:t>
      </w:r>
      <w:r w:rsidR="008B58D7">
        <w:rPr>
          <w:sz w:val="28"/>
          <w:szCs w:val="28"/>
        </w:rPr>
        <w:t>Координационного совета Иркутского регионального отдела Дорпрофжел</w:t>
      </w:r>
    </w:p>
    <w:p w:rsidR="00D2291E" w:rsidRDefault="00DE7E03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Дорпрофжел.</w:t>
      </w:r>
    </w:p>
    <w:p w:rsidR="00DE7E03" w:rsidRPr="00072F0C" w:rsidRDefault="00DE7E03" w:rsidP="00072F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973BEE" w:rsidRPr="00973BEE" w:rsidRDefault="00973BEE" w:rsidP="00973BEE">
      <w:pPr>
        <w:pStyle w:val="a3"/>
        <w:ind w:left="360"/>
        <w:rPr>
          <w:sz w:val="28"/>
          <w:szCs w:val="28"/>
        </w:rPr>
      </w:pP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B37" w:rsidRDefault="00122504" w:rsidP="00D8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Pr="00E06527" w:rsidRDefault="00DE7E03" w:rsidP="00D82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</w:t>
      </w:r>
      <w:r w:rsidR="0061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1A">
        <w:rPr>
          <w:rFonts w:ascii="Times New Roman" w:hAnsi="Times New Roman" w:cs="Times New Roman"/>
          <w:sz w:val="28"/>
          <w:szCs w:val="28"/>
        </w:rPr>
        <w:t>филиала ОАО «РЖД»</w:t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61551A">
        <w:rPr>
          <w:rFonts w:ascii="Times New Roman" w:hAnsi="Times New Roman" w:cs="Times New Roman"/>
          <w:sz w:val="28"/>
          <w:szCs w:val="28"/>
        </w:rPr>
        <w:tab/>
      </w:r>
      <w:r w:rsidR="00C30B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551A">
        <w:rPr>
          <w:rFonts w:ascii="Times New Roman" w:hAnsi="Times New Roman" w:cs="Times New Roman"/>
          <w:sz w:val="28"/>
          <w:szCs w:val="28"/>
        </w:rPr>
        <w:t xml:space="preserve"> А.С.Старцев</w:t>
      </w:r>
    </w:p>
    <w:p w:rsidR="00C30B37" w:rsidRDefault="00C30B37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1DCC" w:rsidRDefault="00C31DCC" w:rsidP="00D651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p w:rsidR="00C75483" w:rsidRPr="00C75483" w:rsidRDefault="00C75483" w:rsidP="00C75483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C754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A218C4" w:rsidRPr="00C754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18C4" w:rsidRPr="00C75483" w:rsidRDefault="00A218C4" w:rsidP="00C75483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C75483">
        <w:rPr>
          <w:rFonts w:ascii="Times New Roman" w:hAnsi="Times New Roman" w:cs="Times New Roman"/>
          <w:sz w:val="24"/>
          <w:szCs w:val="24"/>
        </w:rPr>
        <w:t>Утверждено</w:t>
      </w:r>
    </w:p>
    <w:p w:rsidR="00A218C4" w:rsidRPr="00C75483" w:rsidRDefault="00A218C4" w:rsidP="00C7548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75483">
        <w:rPr>
          <w:rFonts w:ascii="Times New Roman" w:hAnsi="Times New Roman" w:cs="Times New Roman"/>
          <w:sz w:val="24"/>
          <w:szCs w:val="24"/>
        </w:rPr>
        <w:t xml:space="preserve">Комитетом Дорпрофжел на </w:t>
      </w:r>
      <w:r w:rsidR="00C754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5483">
        <w:rPr>
          <w:rFonts w:ascii="Times New Roman" w:hAnsi="Times New Roman" w:cs="Times New Roman"/>
          <w:sz w:val="24"/>
          <w:szCs w:val="24"/>
        </w:rPr>
        <w:t xml:space="preserve"> </w:t>
      </w:r>
      <w:r w:rsidRPr="00C75483">
        <w:rPr>
          <w:rFonts w:ascii="Times New Roman" w:hAnsi="Times New Roman" w:cs="Times New Roman"/>
          <w:sz w:val="24"/>
          <w:szCs w:val="24"/>
        </w:rPr>
        <w:t xml:space="preserve">Пленуме </w:t>
      </w:r>
      <w:r w:rsidR="00C75483">
        <w:rPr>
          <w:rFonts w:ascii="Times New Roman" w:hAnsi="Times New Roman" w:cs="Times New Roman"/>
          <w:sz w:val="24"/>
          <w:szCs w:val="24"/>
        </w:rPr>
        <w:t>комитета Д</w:t>
      </w:r>
      <w:r w:rsidRPr="00C75483">
        <w:rPr>
          <w:rFonts w:ascii="Times New Roman" w:hAnsi="Times New Roman" w:cs="Times New Roman"/>
          <w:sz w:val="24"/>
          <w:szCs w:val="24"/>
        </w:rPr>
        <w:t xml:space="preserve">орпрофжел  10 декабря 2015 </w:t>
      </w:r>
      <w:r w:rsidR="00C75483">
        <w:rPr>
          <w:rFonts w:ascii="Times New Roman" w:hAnsi="Times New Roman" w:cs="Times New Roman"/>
          <w:sz w:val="24"/>
          <w:szCs w:val="24"/>
        </w:rPr>
        <w:t>г</w:t>
      </w:r>
    </w:p>
    <w:p w:rsidR="00A218C4" w:rsidRPr="00A218C4" w:rsidRDefault="00A218C4" w:rsidP="00A218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2694" w:rsidRPr="00722694" w:rsidRDefault="00722694" w:rsidP="0072269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2694">
        <w:rPr>
          <w:rFonts w:ascii="Times New Roman" w:hAnsi="Times New Roman" w:cs="Times New Roman"/>
          <w:b/>
          <w:sz w:val="28"/>
        </w:rPr>
        <w:t>ПОЛОЖЕНИЕ</w:t>
      </w:r>
    </w:p>
    <w:p w:rsidR="00722694" w:rsidRPr="00722694" w:rsidRDefault="00722694" w:rsidP="0072269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о Координационном совете председателей</w:t>
      </w:r>
      <w:r>
        <w:rPr>
          <w:rFonts w:ascii="Times New Roman" w:hAnsi="Times New Roman" w:cs="Times New Roman"/>
          <w:sz w:val="28"/>
        </w:rPr>
        <w:t xml:space="preserve"> объединенных первичных, первичных</w:t>
      </w:r>
      <w:r w:rsidRPr="00722694">
        <w:rPr>
          <w:rFonts w:ascii="Times New Roman" w:hAnsi="Times New Roman" w:cs="Times New Roman"/>
          <w:sz w:val="28"/>
        </w:rPr>
        <w:t xml:space="preserve"> профсоюзных организаций </w:t>
      </w:r>
      <w:r>
        <w:rPr>
          <w:rFonts w:ascii="Times New Roman" w:hAnsi="Times New Roman" w:cs="Times New Roman"/>
          <w:sz w:val="28"/>
        </w:rPr>
        <w:t>РОСПРОФЖЕЛ, находящихся на профсоюзном обслуживании в филиалах, Иркутском региональном отделе Дорпрофжел на Восточно-Сибирской железной дороге – филиала ОАО «РЖД»</w:t>
      </w:r>
      <w:r w:rsidRPr="00722694">
        <w:rPr>
          <w:rFonts w:ascii="Times New Roman" w:hAnsi="Times New Roman" w:cs="Times New Roman"/>
          <w:sz w:val="28"/>
        </w:rPr>
        <w:t xml:space="preserve"> </w:t>
      </w:r>
    </w:p>
    <w:p w:rsidR="00722694" w:rsidRPr="00722694" w:rsidRDefault="00722694" w:rsidP="00722694">
      <w:pPr>
        <w:spacing w:after="0"/>
        <w:rPr>
          <w:rFonts w:ascii="Times New Roman" w:hAnsi="Times New Roman" w:cs="Times New Roman"/>
          <w:sz w:val="26"/>
        </w:rPr>
      </w:pPr>
    </w:p>
    <w:p w:rsidR="00722694" w:rsidRPr="00722694" w:rsidRDefault="00722694" w:rsidP="0072269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2694">
        <w:rPr>
          <w:rFonts w:ascii="Times New Roman" w:hAnsi="Times New Roman" w:cs="Times New Roman"/>
          <w:b/>
          <w:sz w:val="28"/>
          <w:u w:val="single"/>
        </w:rPr>
        <w:t>1. Общие положения</w:t>
      </w:r>
    </w:p>
    <w:p w:rsidR="00722694" w:rsidRPr="00722694" w:rsidRDefault="00722694" w:rsidP="00722694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1.1. </w:t>
      </w:r>
      <w:proofErr w:type="gramStart"/>
      <w:r w:rsidRPr="00722694">
        <w:rPr>
          <w:rFonts w:ascii="Times New Roman" w:hAnsi="Times New Roman" w:cs="Times New Roman"/>
          <w:sz w:val="28"/>
        </w:rPr>
        <w:t xml:space="preserve">Положение о Координационном Совете председателей профсоюзных организаций </w:t>
      </w:r>
      <w:r>
        <w:rPr>
          <w:rFonts w:ascii="Times New Roman" w:hAnsi="Times New Roman" w:cs="Times New Roman"/>
          <w:sz w:val="28"/>
        </w:rPr>
        <w:t>РОСПРОФЖЕЛ, находящихся на профсоюзном обслуживании в филиалах, Иркутском региональном отделе Дорпрофжел</w:t>
      </w:r>
      <w:r w:rsidRPr="00722694">
        <w:rPr>
          <w:rFonts w:ascii="Times New Roman" w:hAnsi="Times New Roman" w:cs="Times New Roman"/>
          <w:sz w:val="28"/>
        </w:rPr>
        <w:t xml:space="preserve">  (далее – Положение</w:t>
      </w:r>
      <w:r>
        <w:rPr>
          <w:rFonts w:ascii="Times New Roman" w:hAnsi="Times New Roman" w:cs="Times New Roman"/>
          <w:sz w:val="28"/>
        </w:rPr>
        <w:t xml:space="preserve"> о координационном  совете филиалов, ИРО)</w:t>
      </w:r>
      <w:r w:rsidRPr="00722694">
        <w:rPr>
          <w:rFonts w:ascii="Times New Roman" w:hAnsi="Times New Roman" w:cs="Times New Roman"/>
          <w:sz w:val="28"/>
        </w:rPr>
        <w:t>) определяет порядок создания и деятельности, функции Координационного Совета председателей профсоюзных организаций регионального филиала</w:t>
      </w:r>
      <w:r>
        <w:rPr>
          <w:rFonts w:ascii="Times New Roman" w:hAnsi="Times New Roman" w:cs="Times New Roman"/>
          <w:sz w:val="28"/>
        </w:rPr>
        <w:t>, ИРО</w:t>
      </w:r>
      <w:r w:rsidRPr="00722694">
        <w:rPr>
          <w:rFonts w:ascii="Times New Roman" w:hAnsi="Times New Roman" w:cs="Times New Roman"/>
          <w:sz w:val="28"/>
        </w:rPr>
        <w:t xml:space="preserve"> Дорпрофжел (далее – </w:t>
      </w:r>
      <w:r>
        <w:rPr>
          <w:rFonts w:ascii="Times New Roman" w:hAnsi="Times New Roman" w:cs="Times New Roman"/>
          <w:sz w:val="28"/>
        </w:rPr>
        <w:t>Координационный с</w:t>
      </w:r>
      <w:r w:rsidRPr="00722694">
        <w:rPr>
          <w:rFonts w:ascii="Times New Roman" w:hAnsi="Times New Roman" w:cs="Times New Roman"/>
          <w:sz w:val="28"/>
        </w:rPr>
        <w:t>овет председателей).</w:t>
      </w:r>
      <w:proofErr w:type="gramEnd"/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1.2. </w:t>
      </w:r>
      <w:r>
        <w:rPr>
          <w:rFonts w:ascii="Times New Roman" w:hAnsi="Times New Roman" w:cs="Times New Roman"/>
          <w:sz w:val="28"/>
        </w:rPr>
        <w:t>Координационный с</w:t>
      </w:r>
      <w:r w:rsidRPr="00722694">
        <w:rPr>
          <w:rFonts w:ascii="Times New Roman" w:hAnsi="Times New Roman" w:cs="Times New Roman"/>
          <w:sz w:val="28"/>
        </w:rPr>
        <w:t xml:space="preserve">овет председателей является общественным </w:t>
      </w:r>
      <w:r>
        <w:rPr>
          <w:rFonts w:ascii="Times New Roman" w:hAnsi="Times New Roman" w:cs="Times New Roman"/>
          <w:sz w:val="28"/>
        </w:rPr>
        <w:t>формированием</w:t>
      </w:r>
      <w:r w:rsidRPr="00722694">
        <w:rPr>
          <w:rFonts w:ascii="Times New Roman" w:hAnsi="Times New Roman" w:cs="Times New Roman"/>
          <w:sz w:val="28"/>
        </w:rPr>
        <w:t xml:space="preserve"> Дорпрофжел, осуществляющим свою деятельность на общественных началах и на безвозмездной основе.</w:t>
      </w: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1.3. </w:t>
      </w:r>
      <w:r>
        <w:rPr>
          <w:rFonts w:ascii="Times New Roman" w:hAnsi="Times New Roman" w:cs="Times New Roman"/>
          <w:sz w:val="28"/>
        </w:rPr>
        <w:t xml:space="preserve">Координационный совет председателей </w:t>
      </w:r>
      <w:r w:rsidRPr="00722694">
        <w:rPr>
          <w:rFonts w:ascii="Times New Roman" w:hAnsi="Times New Roman" w:cs="Times New Roman"/>
          <w:sz w:val="28"/>
        </w:rPr>
        <w:t xml:space="preserve">создается по территориальному принципу и действует в целях координации действий первичных профсоюзных организаций по представительству и защите социально-трудовых прав и интересов членов </w:t>
      </w:r>
      <w:r>
        <w:rPr>
          <w:rFonts w:ascii="Times New Roman" w:hAnsi="Times New Roman" w:cs="Times New Roman"/>
          <w:sz w:val="28"/>
        </w:rPr>
        <w:t>РОСПРОФЖЕЛ, осуществляющих свою деятельность и находящихся на профсоюзном обслуживании в филиалах и ИРО Дорпрофжел</w:t>
      </w:r>
      <w:r w:rsidRPr="00722694">
        <w:rPr>
          <w:rFonts w:ascii="Times New Roman" w:hAnsi="Times New Roman" w:cs="Times New Roman"/>
          <w:sz w:val="28"/>
        </w:rPr>
        <w:t>.</w:t>
      </w: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1.4.</w:t>
      </w:r>
      <w:r w:rsidRPr="007226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Координационный с</w:t>
      </w:r>
      <w:r w:rsidRPr="00722694">
        <w:rPr>
          <w:rFonts w:ascii="Times New Roman" w:hAnsi="Times New Roman" w:cs="Times New Roman"/>
          <w:sz w:val="28"/>
        </w:rPr>
        <w:t xml:space="preserve">овет </w:t>
      </w:r>
      <w:r w:rsidR="00C75483">
        <w:rPr>
          <w:rFonts w:ascii="Times New Roman" w:hAnsi="Times New Roman" w:cs="Times New Roman"/>
          <w:sz w:val="28"/>
        </w:rPr>
        <w:t xml:space="preserve">председателей </w:t>
      </w:r>
      <w:r w:rsidRPr="00722694">
        <w:rPr>
          <w:rFonts w:ascii="Times New Roman" w:hAnsi="Times New Roman" w:cs="Times New Roman"/>
          <w:sz w:val="28"/>
        </w:rPr>
        <w:t xml:space="preserve">не является юридическим лицом. </w:t>
      </w:r>
    </w:p>
    <w:p w:rsidR="00722694" w:rsidRPr="00722694" w:rsidRDefault="00722694" w:rsidP="00722694">
      <w:pPr>
        <w:pStyle w:val="a6"/>
      </w:pPr>
      <w:r w:rsidRPr="00722694">
        <w:t xml:space="preserve">  1.5. </w:t>
      </w:r>
      <w:r>
        <w:t>Координационный с</w:t>
      </w:r>
      <w:r w:rsidRPr="00722694">
        <w:t xml:space="preserve">овет </w:t>
      </w:r>
      <w:r w:rsidR="00C75483">
        <w:t xml:space="preserve">председателей </w:t>
      </w:r>
      <w:r w:rsidRPr="00722694">
        <w:t xml:space="preserve">действует в соответствии с законодательством Российской Федерации, на основании Устава, Положения о координационном совете, утвержденного ЦК Профсоюза 20.04.2007 г., </w:t>
      </w:r>
      <w:r w:rsidRPr="00722694">
        <w:rPr>
          <w:lang w:val="en-US"/>
        </w:rPr>
        <w:t>IV</w:t>
      </w:r>
      <w:r w:rsidRPr="00722694">
        <w:t xml:space="preserve"> Пленумом ЦК Профсоюза.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1.6. </w:t>
      </w:r>
      <w:r>
        <w:rPr>
          <w:rFonts w:ascii="Times New Roman" w:hAnsi="Times New Roman" w:cs="Times New Roman"/>
          <w:sz w:val="28"/>
        </w:rPr>
        <w:t>Координационный с</w:t>
      </w:r>
      <w:r w:rsidRPr="00722694">
        <w:rPr>
          <w:rFonts w:ascii="Times New Roman" w:hAnsi="Times New Roman" w:cs="Times New Roman"/>
          <w:sz w:val="28"/>
        </w:rPr>
        <w:t xml:space="preserve">овет  </w:t>
      </w:r>
      <w:r w:rsidR="00C75483" w:rsidRPr="00C75483">
        <w:rPr>
          <w:rFonts w:ascii="Times New Roman" w:hAnsi="Times New Roman" w:cs="Times New Roman"/>
          <w:sz w:val="28"/>
          <w:szCs w:val="28"/>
        </w:rPr>
        <w:t>председателей</w:t>
      </w:r>
      <w:r w:rsidR="00C75483" w:rsidRPr="00722694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t>осуществляет  свою деятельность на принципах добровольности, равенства прав и обязанностей профсоюзных организаций, солидарности, гласности, коллегиальности в соответствии с настоящим Положением</w:t>
      </w:r>
      <w:r w:rsidR="00D66DE8">
        <w:rPr>
          <w:rFonts w:ascii="Times New Roman" w:hAnsi="Times New Roman" w:cs="Times New Roman"/>
          <w:sz w:val="28"/>
        </w:rPr>
        <w:t>,</w:t>
      </w:r>
      <w:r w:rsidRPr="00722694">
        <w:rPr>
          <w:rFonts w:ascii="Times New Roman" w:hAnsi="Times New Roman" w:cs="Times New Roman"/>
          <w:sz w:val="28"/>
        </w:rPr>
        <w:t xml:space="preserve"> Уставом </w:t>
      </w:r>
      <w:r w:rsidR="00D66DE8">
        <w:rPr>
          <w:rFonts w:ascii="Times New Roman" w:hAnsi="Times New Roman" w:cs="Times New Roman"/>
          <w:sz w:val="28"/>
        </w:rPr>
        <w:t xml:space="preserve">РОСПРОФЖЕЛ, </w:t>
      </w:r>
      <w:r w:rsidR="00D66DE8">
        <w:rPr>
          <w:rFonts w:ascii="Times New Roman" w:hAnsi="Times New Roman" w:cs="Times New Roman"/>
          <w:sz w:val="28"/>
        </w:rPr>
        <w:lastRenderedPageBreak/>
        <w:t>Положением о филиалах, ИРО Дорпрофжел, календарными и перспекти</w:t>
      </w:r>
      <w:r w:rsidR="00C75483">
        <w:rPr>
          <w:rFonts w:ascii="Times New Roman" w:hAnsi="Times New Roman" w:cs="Times New Roman"/>
          <w:sz w:val="28"/>
        </w:rPr>
        <w:t>вными планами работы Дорпрофжел, его филиалов и ИРО</w:t>
      </w:r>
      <w:r w:rsidRPr="00722694">
        <w:rPr>
          <w:rFonts w:ascii="Times New Roman" w:hAnsi="Times New Roman" w:cs="Times New Roman"/>
          <w:sz w:val="28"/>
        </w:rPr>
        <w:t xml:space="preserve">. </w:t>
      </w:r>
    </w:p>
    <w:p w:rsidR="00722694" w:rsidRPr="00722694" w:rsidRDefault="00722694" w:rsidP="0072269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75483" w:rsidRDefault="00722694" w:rsidP="0072269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2694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722694">
        <w:rPr>
          <w:rFonts w:ascii="Times New Roman" w:hAnsi="Times New Roman" w:cs="Times New Roman"/>
          <w:b/>
          <w:sz w:val="28"/>
          <w:u w:val="single"/>
        </w:rPr>
        <w:t>. Создание и</w:t>
      </w:r>
      <w:r w:rsidRPr="00722694">
        <w:rPr>
          <w:rFonts w:ascii="Times New Roman" w:hAnsi="Times New Roman" w:cs="Times New Roman"/>
          <w:sz w:val="28"/>
          <w:u w:val="single"/>
        </w:rPr>
        <w:t xml:space="preserve"> </w:t>
      </w:r>
      <w:r w:rsidRPr="00722694">
        <w:rPr>
          <w:rFonts w:ascii="Times New Roman" w:hAnsi="Times New Roman" w:cs="Times New Roman"/>
          <w:b/>
          <w:sz w:val="28"/>
          <w:u w:val="single"/>
        </w:rPr>
        <w:t xml:space="preserve">порядок деятельности </w:t>
      </w:r>
    </w:p>
    <w:p w:rsidR="00722694" w:rsidRPr="00722694" w:rsidRDefault="00C75483" w:rsidP="00722694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Координационного с</w:t>
      </w:r>
      <w:r w:rsidR="00722694" w:rsidRPr="00722694">
        <w:rPr>
          <w:rFonts w:ascii="Times New Roman" w:hAnsi="Times New Roman" w:cs="Times New Roman"/>
          <w:b/>
          <w:sz w:val="28"/>
          <w:u w:val="single"/>
        </w:rPr>
        <w:t>овета</w:t>
      </w:r>
      <w:r>
        <w:rPr>
          <w:rFonts w:ascii="Times New Roman" w:hAnsi="Times New Roman" w:cs="Times New Roman"/>
          <w:b/>
          <w:sz w:val="28"/>
          <w:u w:val="single"/>
        </w:rPr>
        <w:t xml:space="preserve"> председателей</w:t>
      </w:r>
    </w:p>
    <w:p w:rsidR="00722694" w:rsidRPr="00722694" w:rsidRDefault="00722694" w:rsidP="00722694">
      <w:pPr>
        <w:spacing w:after="0"/>
        <w:ind w:left="180"/>
        <w:jc w:val="center"/>
        <w:rPr>
          <w:rFonts w:ascii="Times New Roman" w:hAnsi="Times New Roman" w:cs="Times New Roman"/>
          <w:sz w:val="28"/>
          <w:u w:val="single"/>
        </w:rPr>
      </w:pPr>
    </w:p>
    <w:p w:rsidR="00D66DE8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2.1. </w:t>
      </w:r>
      <w:r w:rsidR="00D66DE8">
        <w:rPr>
          <w:rFonts w:ascii="Times New Roman" w:hAnsi="Times New Roman" w:cs="Times New Roman"/>
          <w:sz w:val="28"/>
        </w:rPr>
        <w:t>Координационный с</w:t>
      </w:r>
      <w:r w:rsidRPr="00722694">
        <w:rPr>
          <w:rFonts w:ascii="Times New Roman" w:hAnsi="Times New Roman" w:cs="Times New Roman"/>
          <w:sz w:val="28"/>
        </w:rPr>
        <w:t xml:space="preserve">овет председателей </w:t>
      </w:r>
      <w:r w:rsidR="00D66DE8">
        <w:rPr>
          <w:rFonts w:ascii="Times New Roman" w:hAnsi="Times New Roman" w:cs="Times New Roman"/>
          <w:sz w:val="28"/>
        </w:rPr>
        <w:t>создается</w:t>
      </w:r>
      <w:r w:rsidRPr="00722694">
        <w:rPr>
          <w:rFonts w:ascii="Times New Roman" w:hAnsi="Times New Roman" w:cs="Times New Roman"/>
          <w:sz w:val="28"/>
        </w:rPr>
        <w:t xml:space="preserve"> постановлением комитета Дорпрофжел</w:t>
      </w:r>
      <w:r w:rsidR="00D66DE8">
        <w:rPr>
          <w:rFonts w:ascii="Times New Roman" w:hAnsi="Times New Roman" w:cs="Times New Roman"/>
          <w:sz w:val="28"/>
        </w:rPr>
        <w:t xml:space="preserve"> на срок выборных органов Дорпрофжел</w:t>
      </w:r>
      <w:r w:rsidR="00C75483">
        <w:rPr>
          <w:rFonts w:ascii="Times New Roman" w:hAnsi="Times New Roman" w:cs="Times New Roman"/>
          <w:sz w:val="28"/>
        </w:rPr>
        <w:t>.</w:t>
      </w:r>
    </w:p>
    <w:p w:rsidR="00D66DE8" w:rsidRDefault="00D66DE8" w:rsidP="00D66D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Комитетом Дорпрофжел</w:t>
      </w:r>
      <w:r w:rsidR="00722694" w:rsidRPr="00722694">
        <w:rPr>
          <w:rFonts w:ascii="Times New Roman" w:hAnsi="Times New Roman" w:cs="Times New Roman"/>
          <w:sz w:val="28"/>
        </w:rPr>
        <w:t xml:space="preserve"> определяется   порядок его работы</w:t>
      </w:r>
      <w:r>
        <w:rPr>
          <w:rFonts w:ascii="Times New Roman" w:hAnsi="Times New Roman" w:cs="Times New Roman"/>
          <w:sz w:val="28"/>
        </w:rPr>
        <w:t>.</w:t>
      </w:r>
      <w:r w:rsidR="00722694" w:rsidRPr="007226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22694" w:rsidRPr="00722694">
        <w:rPr>
          <w:rFonts w:ascii="Times New Roman" w:hAnsi="Times New Roman" w:cs="Times New Roman"/>
          <w:sz w:val="28"/>
        </w:rPr>
        <w:t xml:space="preserve"> </w:t>
      </w:r>
    </w:p>
    <w:p w:rsidR="00722694" w:rsidRPr="00722694" w:rsidRDefault="00D66DE8" w:rsidP="00D66D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Координационный с</w:t>
      </w:r>
      <w:r w:rsidR="00722694" w:rsidRPr="00722694">
        <w:rPr>
          <w:rFonts w:ascii="Times New Roman" w:hAnsi="Times New Roman" w:cs="Times New Roman"/>
          <w:sz w:val="28"/>
        </w:rPr>
        <w:t xml:space="preserve">овет председателей считается созданным с </w:t>
      </w:r>
      <w:r>
        <w:rPr>
          <w:rFonts w:ascii="Times New Roman" w:hAnsi="Times New Roman" w:cs="Times New Roman"/>
          <w:sz w:val="28"/>
        </w:rPr>
        <w:t>м</w:t>
      </w:r>
      <w:r w:rsidR="00722694" w:rsidRPr="00722694">
        <w:rPr>
          <w:rFonts w:ascii="Times New Roman" w:hAnsi="Times New Roman" w:cs="Times New Roman"/>
          <w:sz w:val="28"/>
        </w:rPr>
        <w:t>омента принятия данного решения.</w:t>
      </w:r>
    </w:p>
    <w:p w:rsidR="001B47AC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2.</w:t>
      </w:r>
      <w:r w:rsidR="00D66DE8">
        <w:rPr>
          <w:rFonts w:ascii="Times New Roman" w:hAnsi="Times New Roman" w:cs="Times New Roman"/>
          <w:sz w:val="28"/>
        </w:rPr>
        <w:t>4</w:t>
      </w:r>
      <w:r w:rsidRPr="00722694">
        <w:rPr>
          <w:rFonts w:ascii="Times New Roman" w:hAnsi="Times New Roman" w:cs="Times New Roman"/>
          <w:sz w:val="28"/>
        </w:rPr>
        <w:t xml:space="preserve">. В состав </w:t>
      </w:r>
      <w:r w:rsidR="00D66DE8">
        <w:rPr>
          <w:rFonts w:ascii="Times New Roman" w:hAnsi="Times New Roman" w:cs="Times New Roman"/>
          <w:sz w:val="28"/>
        </w:rPr>
        <w:t>Координационного с</w:t>
      </w:r>
      <w:r w:rsidRPr="00722694">
        <w:rPr>
          <w:rFonts w:ascii="Times New Roman" w:hAnsi="Times New Roman" w:cs="Times New Roman"/>
          <w:sz w:val="28"/>
        </w:rPr>
        <w:t xml:space="preserve">овета </w:t>
      </w:r>
      <w:r w:rsidR="00C75483">
        <w:rPr>
          <w:rFonts w:ascii="Times New Roman" w:hAnsi="Times New Roman" w:cs="Times New Roman"/>
          <w:sz w:val="28"/>
        </w:rPr>
        <w:t xml:space="preserve">председателей </w:t>
      </w:r>
      <w:r w:rsidRPr="00722694">
        <w:rPr>
          <w:rFonts w:ascii="Times New Roman" w:hAnsi="Times New Roman" w:cs="Times New Roman"/>
          <w:sz w:val="28"/>
        </w:rPr>
        <w:t xml:space="preserve">входят председатели первичных профсоюзных организаций, действующих на данной территории, председатели координационных советов </w:t>
      </w:r>
      <w:r w:rsidR="00C75483">
        <w:rPr>
          <w:rFonts w:ascii="Times New Roman" w:hAnsi="Times New Roman" w:cs="Times New Roman"/>
          <w:sz w:val="28"/>
        </w:rPr>
        <w:t xml:space="preserve">председателей профсоюзных организаций </w:t>
      </w:r>
      <w:r w:rsidRPr="00722694">
        <w:rPr>
          <w:rFonts w:ascii="Times New Roman" w:hAnsi="Times New Roman" w:cs="Times New Roman"/>
          <w:sz w:val="28"/>
        </w:rPr>
        <w:t xml:space="preserve">железнодорожных станций. Состав </w:t>
      </w:r>
      <w:r w:rsidR="00C75483">
        <w:rPr>
          <w:rFonts w:ascii="Times New Roman" w:hAnsi="Times New Roman" w:cs="Times New Roman"/>
          <w:sz w:val="28"/>
        </w:rPr>
        <w:t xml:space="preserve">Координационного </w:t>
      </w:r>
      <w:r w:rsidRPr="00722694">
        <w:rPr>
          <w:rFonts w:ascii="Times New Roman" w:hAnsi="Times New Roman" w:cs="Times New Roman"/>
          <w:sz w:val="28"/>
        </w:rPr>
        <w:t>совета</w:t>
      </w:r>
      <w:r w:rsidR="00C75483">
        <w:rPr>
          <w:rFonts w:ascii="Times New Roman" w:hAnsi="Times New Roman" w:cs="Times New Roman"/>
          <w:sz w:val="28"/>
        </w:rPr>
        <w:t xml:space="preserve"> председателей </w:t>
      </w:r>
      <w:r w:rsidRPr="00722694">
        <w:rPr>
          <w:rFonts w:ascii="Times New Roman" w:hAnsi="Times New Roman" w:cs="Times New Roman"/>
          <w:sz w:val="28"/>
        </w:rPr>
        <w:t>формируется с учетом представительства всех профсоюзных организаций, имеющих вертикальную профсоюзную</w:t>
      </w:r>
      <w:r w:rsidR="001B47AC">
        <w:rPr>
          <w:rFonts w:ascii="Times New Roman" w:hAnsi="Times New Roman" w:cs="Times New Roman"/>
          <w:sz w:val="28"/>
        </w:rPr>
        <w:t xml:space="preserve"> структуру</w:t>
      </w:r>
      <w:r w:rsidRPr="00722694">
        <w:rPr>
          <w:rFonts w:ascii="Times New Roman" w:hAnsi="Times New Roman" w:cs="Times New Roman"/>
          <w:sz w:val="28"/>
        </w:rPr>
        <w:t xml:space="preserve">. </w:t>
      </w:r>
    </w:p>
    <w:p w:rsidR="00722694" w:rsidRDefault="001B47AC" w:rsidP="001B47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Персональный с</w:t>
      </w:r>
      <w:r w:rsidR="00722694" w:rsidRPr="00722694">
        <w:rPr>
          <w:rFonts w:ascii="Times New Roman" w:hAnsi="Times New Roman" w:cs="Times New Roman"/>
          <w:sz w:val="28"/>
        </w:rPr>
        <w:t xml:space="preserve">остав </w:t>
      </w:r>
      <w:r w:rsidR="00C75483">
        <w:rPr>
          <w:rFonts w:ascii="Times New Roman" w:hAnsi="Times New Roman" w:cs="Times New Roman"/>
          <w:sz w:val="28"/>
        </w:rPr>
        <w:t xml:space="preserve">Координационного </w:t>
      </w:r>
      <w:r w:rsidR="00722694" w:rsidRPr="00722694">
        <w:rPr>
          <w:rFonts w:ascii="Times New Roman" w:hAnsi="Times New Roman" w:cs="Times New Roman"/>
          <w:sz w:val="28"/>
        </w:rPr>
        <w:t>совета</w:t>
      </w:r>
      <w:r w:rsidR="00C75483">
        <w:rPr>
          <w:rFonts w:ascii="Times New Roman" w:hAnsi="Times New Roman" w:cs="Times New Roman"/>
          <w:sz w:val="28"/>
        </w:rPr>
        <w:t xml:space="preserve"> председателей </w:t>
      </w:r>
      <w:r w:rsidR="00722694" w:rsidRPr="00722694">
        <w:rPr>
          <w:rFonts w:ascii="Times New Roman" w:hAnsi="Times New Roman" w:cs="Times New Roman"/>
          <w:sz w:val="28"/>
        </w:rPr>
        <w:t xml:space="preserve"> формируется по предложению руководства </w:t>
      </w:r>
      <w:r>
        <w:rPr>
          <w:rFonts w:ascii="Times New Roman" w:hAnsi="Times New Roman" w:cs="Times New Roman"/>
          <w:sz w:val="28"/>
        </w:rPr>
        <w:t xml:space="preserve"> </w:t>
      </w:r>
      <w:r w:rsidR="00722694" w:rsidRPr="00722694">
        <w:rPr>
          <w:rFonts w:ascii="Times New Roman" w:hAnsi="Times New Roman" w:cs="Times New Roman"/>
          <w:sz w:val="28"/>
        </w:rPr>
        <w:t>филиал</w:t>
      </w:r>
      <w:r w:rsidR="00C7548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,</w:t>
      </w:r>
      <w:r w:rsidR="00C75483">
        <w:rPr>
          <w:rFonts w:ascii="Times New Roman" w:hAnsi="Times New Roman" w:cs="Times New Roman"/>
          <w:sz w:val="28"/>
        </w:rPr>
        <w:t xml:space="preserve"> ИРО</w:t>
      </w:r>
      <w:r w:rsidR="00722694" w:rsidRPr="00722694">
        <w:rPr>
          <w:rFonts w:ascii="Times New Roman" w:hAnsi="Times New Roman" w:cs="Times New Roman"/>
          <w:sz w:val="28"/>
        </w:rPr>
        <w:t xml:space="preserve"> Дорпрофжел и утверждается </w:t>
      </w:r>
      <w:r>
        <w:rPr>
          <w:rFonts w:ascii="Times New Roman" w:hAnsi="Times New Roman" w:cs="Times New Roman"/>
          <w:sz w:val="28"/>
        </w:rPr>
        <w:t>распоряжением</w:t>
      </w:r>
      <w:r w:rsidR="00722694" w:rsidRPr="00722694">
        <w:rPr>
          <w:rFonts w:ascii="Times New Roman" w:hAnsi="Times New Roman" w:cs="Times New Roman"/>
          <w:sz w:val="28"/>
        </w:rPr>
        <w:t xml:space="preserve">. </w:t>
      </w:r>
    </w:p>
    <w:p w:rsidR="001B47AC" w:rsidRPr="00722694" w:rsidRDefault="001B47AC" w:rsidP="001B47A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Председателем Координационного совета председателей утверждается руководитель филиал</w:t>
      </w:r>
      <w:r w:rsidR="00C7548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ИРО Дорпрофжел постановлением комитета Дорпрофжел</w:t>
      </w:r>
      <w:r w:rsidR="00C75483">
        <w:rPr>
          <w:rFonts w:ascii="Times New Roman" w:hAnsi="Times New Roman" w:cs="Times New Roman"/>
          <w:sz w:val="28"/>
        </w:rPr>
        <w:t xml:space="preserve"> на выборный срок выборных органов Дорпрофжел</w:t>
      </w:r>
      <w:r>
        <w:rPr>
          <w:rFonts w:ascii="Times New Roman" w:hAnsi="Times New Roman" w:cs="Times New Roman"/>
          <w:sz w:val="28"/>
        </w:rPr>
        <w:t>.</w:t>
      </w:r>
    </w:p>
    <w:p w:rsidR="00623B1D" w:rsidRDefault="00722694" w:rsidP="001B47AC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 xml:space="preserve">          </w:t>
      </w:r>
      <w:r w:rsidR="001B47AC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t>2.</w:t>
      </w:r>
      <w:r w:rsidR="001B47AC">
        <w:rPr>
          <w:rFonts w:ascii="Times New Roman" w:hAnsi="Times New Roman" w:cs="Times New Roman"/>
          <w:sz w:val="28"/>
        </w:rPr>
        <w:t>7</w:t>
      </w:r>
      <w:r w:rsidRPr="00722694">
        <w:rPr>
          <w:rFonts w:ascii="Times New Roman" w:hAnsi="Times New Roman" w:cs="Times New Roman"/>
          <w:sz w:val="28"/>
        </w:rPr>
        <w:t xml:space="preserve">. Совет осуществляет свою деятельность под общим руководством и в соответствии с планами соответствующих выборных органов  </w:t>
      </w:r>
      <w:r w:rsidR="00AD1240">
        <w:rPr>
          <w:rFonts w:ascii="Times New Roman" w:hAnsi="Times New Roman" w:cs="Times New Roman"/>
          <w:sz w:val="28"/>
        </w:rPr>
        <w:t>Дорпрофжел</w:t>
      </w:r>
      <w:r w:rsidRPr="00722694">
        <w:rPr>
          <w:rFonts w:ascii="Times New Roman" w:hAnsi="Times New Roman" w:cs="Times New Roman"/>
          <w:sz w:val="28"/>
        </w:rPr>
        <w:t>, принявш</w:t>
      </w:r>
      <w:r w:rsidR="00623B1D">
        <w:rPr>
          <w:rFonts w:ascii="Times New Roman" w:hAnsi="Times New Roman" w:cs="Times New Roman"/>
          <w:sz w:val="28"/>
        </w:rPr>
        <w:t>их</w:t>
      </w:r>
      <w:r w:rsidRPr="00722694">
        <w:rPr>
          <w:rFonts w:ascii="Times New Roman" w:hAnsi="Times New Roman" w:cs="Times New Roman"/>
          <w:sz w:val="28"/>
        </w:rPr>
        <w:t xml:space="preserve"> решение о создании Совета</w:t>
      </w:r>
      <w:r w:rsidR="00623B1D">
        <w:rPr>
          <w:rFonts w:ascii="Times New Roman" w:hAnsi="Times New Roman" w:cs="Times New Roman"/>
          <w:sz w:val="28"/>
        </w:rPr>
        <w:t>.</w:t>
      </w:r>
    </w:p>
    <w:p w:rsidR="00722694" w:rsidRPr="00722694" w:rsidRDefault="00623B1D" w:rsidP="00623B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Координационный совет председателей</w:t>
      </w:r>
      <w:r w:rsidR="00722694" w:rsidRPr="00722694">
        <w:rPr>
          <w:rFonts w:ascii="Times New Roman" w:hAnsi="Times New Roman" w:cs="Times New Roman"/>
          <w:sz w:val="28"/>
        </w:rPr>
        <w:t xml:space="preserve"> сотрудничает с администрацией, работодателями,</w:t>
      </w:r>
      <w:r w:rsidR="001B47AC">
        <w:rPr>
          <w:rFonts w:ascii="Times New Roman" w:hAnsi="Times New Roman" w:cs="Times New Roman"/>
          <w:sz w:val="28"/>
        </w:rPr>
        <w:t xml:space="preserve"> </w:t>
      </w:r>
      <w:r w:rsidR="00722694" w:rsidRPr="00722694">
        <w:rPr>
          <w:rFonts w:ascii="Times New Roman" w:hAnsi="Times New Roman" w:cs="Times New Roman"/>
          <w:sz w:val="28"/>
        </w:rPr>
        <w:t xml:space="preserve">представительными органами  местного самоуправления муниципальных образований и другими общественными организациями, юридическими лицами членами профсоюза. 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2.</w:t>
      </w:r>
      <w:r w:rsidR="00623B1D">
        <w:rPr>
          <w:rFonts w:ascii="Times New Roman" w:hAnsi="Times New Roman" w:cs="Times New Roman"/>
          <w:sz w:val="28"/>
        </w:rPr>
        <w:t>9</w:t>
      </w:r>
      <w:r w:rsidRPr="00722694">
        <w:rPr>
          <w:rFonts w:ascii="Times New Roman" w:hAnsi="Times New Roman" w:cs="Times New Roman"/>
          <w:sz w:val="28"/>
        </w:rPr>
        <w:t xml:space="preserve">. Заседания </w:t>
      </w:r>
      <w:r w:rsidR="00623B1D">
        <w:rPr>
          <w:rFonts w:ascii="Times New Roman" w:hAnsi="Times New Roman" w:cs="Times New Roman"/>
          <w:sz w:val="28"/>
        </w:rPr>
        <w:t>Координационного с</w:t>
      </w:r>
      <w:r w:rsidRPr="00722694">
        <w:rPr>
          <w:rFonts w:ascii="Times New Roman" w:hAnsi="Times New Roman" w:cs="Times New Roman"/>
          <w:sz w:val="28"/>
        </w:rPr>
        <w:t>овета</w:t>
      </w:r>
      <w:r w:rsidR="00623B1D">
        <w:rPr>
          <w:rFonts w:ascii="Times New Roman" w:hAnsi="Times New Roman" w:cs="Times New Roman"/>
          <w:sz w:val="28"/>
        </w:rPr>
        <w:t xml:space="preserve"> председателей</w:t>
      </w:r>
      <w:r w:rsidRPr="00722694">
        <w:rPr>
          <w:rFonts w:ascii="Times New Roman" w:hAnsi="Times New Roman" w:cs="Times New Roman"/>
          <w:sz w:val="28"/>
        </w:rPr>
        <w:t xml:space="preserve"> проводятся по мере необходимости, но не реже одного раза в</w:t>
      </w:r>
      <w:r w:rsidR="00623B1D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t xml:space="preserve"> месяц.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2.</w:t>
      </w:r>
      <w:r w:rsidR="00623B1D">
        <w:rPr>
          <w:rFonts w:ascii="Times New Roman" w:hAnsi="Times New Roman" w:cs="Times New Roman"/>
          <w:sz w:val="28"/>
        </w:rPr>
        <w:t>10</w:t>
      </w:r>
      <w:r w:rsidRPr="00722694">
        <w:rPr>
          <w:rFonts w:ascii="Times New Roman" w:hAnsi="Times New Roman" w:cs="Times New Roman"/>
          <w:sz w:val="28"/>
        </w:rPr>
        <w:t>. Заседания</w:t>
      </w:r>
      <w:r w:rsidR="00623B1D">
        <w:rPr>
          <w:rFonts w:ascii="Times New Roman" w:hAnsi="Times New Roman" w:cs="Times New Roman"/>
          <w:sz w:val="28"/>
        </w:rPr>
        <w:t xml:space="preserve"> Координационного с</w:t>
      </w:r>
      <w:r w:rsidRPr="00722694">
        <w:rPr>
          <w:rFonts w:ascii="Times New Roman" w:hAnsi="Times New Roman" w:cs="Times New Roman"/>
          <w:sz w:val="28"/>
        </w:rPr>
        <w:t>овета</w:t>
      </w:r>
      <w:r w:rsidR="00623B1D">
        <w:rPr>
          <w:rFonts w:ascii="Times New Roman" w:hAnsi="Times New Roman" w:cs="Times New Roman"/>
          <w:sz w:val="28"/>
        </w:rPr>
        <w:t xml:space="preserve"> председателей</w:t>
      </w:r>
      <w:r w:rsidRPr="00722694">
        <w:rPr>
          <w:rFonts w:ascii="Times New Roman" w:hAnsi="Times New Roman" w:cs="Times New Roman"/>
          <w:sz w:val="28"/>
        </w:rPr>
        <w:t xml:space="preserve"> считаются правомочными, если  в их работе принимает участие более половины его членов. Решения Совета принимаются  большинством голосов его членов,  участвующих в заседании, при наличии кворума.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2.</w:t>
      </w:r>
      <w:r w:rsidR="00BC046B">
        <w:rPr>
          <w:rFonts w:ascii="Times New Roman" w:hAnsi="Times New Roman" w:cs="Times New Roman"/>
          <w:sz w:val="28"/>
        </w:rPr>
        <w:t>11</w:t>
      </w:r>
      <w:r w:rsidRPr="00722694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C046B">
        <w:rPr>
          <w:rFonts w:ascii="Times New Roman" w:hAnsi="Times New Roman" w:cs="Times New Roman"/>
          <w:sz w:val="28"/>
        </w:rPr>
        <w:t>Н</w:t>
      </w:r>
      <w:r w:rsidRPr="00722694">
        <w:rPr>
          <w:rFonts w:ascii="Times New Roman" w:hAnsi="Times New Roman" w:cs="Times New Roman"/>
          <w:sz w:val="28"/>
        </w:rPr>
        <w:t>а заседание</w:t>
      </w:r>
      <w:r w:rsidR="00BC046B">
        <w:rPr>
          <w:rFonts w:ascii="Times New Roman" w:hAnsi="Times New Roman" w:cs="Times New Roman"/>
          <w:sz w:val="28"/>
        </w:rPr>
        <w:t xml:space="preserve"> Координационного</w:t>
      </w:r>
      <w:r w:rsidRPr="00722694">
        <w:rPr>
          <w:rFonts w:ascii="Times New Roman" w:hAnsi="Times New Roman" w:cs="Times New Roman"/>
          <w:sz w:val="28"/>
        </w:rPr>
        <w:t xml:space="preserve"> совета</w:t>
      </w:r>
      <w:r w:rsidR="00BC046B">
        <w:rPr>
          <w:rFonts w:ascii="Times New Roman" w:hAnsi="Times New Roman" w:cs="Times New Roman"/>
          <w:sz w:val="28"/>
        </w:rPr>
        <w:t xml:space="preserve"> </w:t>
      </w:r>
      <w:r w:rsidR="00C75483">
        <w:rPr>
          <w:rFonts w:ascii="Times New Roman" w:hAnsi="Times New Roman" w:cs="Times New Roman"/>
          <w:sz w:val="28"/>
        </w:rPr>
        <w:t>председателей</w:t>
      </w:r>
      <w:r w:rsidRPr="00722694">
        <w:rPr>
          <w:rFonts w:ascii="Times New Roman" w:hAnsi="Times New Roman" w:cs="Times New Roman"/>
          <w:sz w:val="28"/>
        </w:rPr>
        <w:t xml:space="preserve"> могут приглашаться и принимать участие в работе совета специалисты аппарата </w:t>
      </w:r>
      <w:r w:rsidR="00BC046B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lastRenderedPageBreak/>
        <w:t>филиал</w:t>
      </w:r>
      <w:r w:rsidR="00BC046B">
        <w:rPr>
          <w:rFonts w:ascii="Times New Roman" w:hAnsi="Times New Roman" w:cs="Times New Roman"/>
          <w:sz w:val="28"/>
        </w:rPr>
        <w:t>ов</w:t>
      </w:r>
      <w:r w:rsidRPr="00722694">
        <w:rPr>
          <w:rFonts w:ascii="Times New Roman" w:hAnsi="Times New Roman" w:cs="Times New Roman"/>
          <w:sz w:val="28"/>
        </w:rPr>
        <w:t>,</w:t>
      </w:r>
      <w:r w:rsidR="00BC046B">
        <w:rPr>
          <w:rFonts w:ascii="Times New Roman" w:hAnsi="Times New Roman" w:cs="Times New Roman"/>
          <w:sz w:val="28"/>
        </w:rPr>
        <w:t xml:space="preserve"> ИРО,</w:t>
      </w:r>
      <w:r w:rsidRPr="00722694">
        <w:rPr>
          <w:rFonts w:ascii="Times New Roman" w:hAnsi="Times New Roman" w:cs="Times New Roman"/>
          <w:sz w:val="28"/>
        </w:rPr>
        <w:t xml:space="preserve"> представители администрации, руководители организаций, вышестоящих выборных органов</w:t>
      </w:r>
      <w:r w:rsidR="00BC046B">
        <w:rPr>
          <w:rFonts w:ascii="Times New Roman" w:hAnsi="Times New Roman" w:cs="Times New Roman"/>
          <w:sz w:val="28"/>
        </w:rPr>
        <w:t>, аппарата Дорпрофжел, председатели профсоюзных организаций, не вошедших в состав совета</w:t>
      </w:r>
      <w:r w:rsidR="00C75483">
        <w:rPr>
          <w:rFonts w:ascii="Times New Roman" w:hAnsi="Times New Roman" w:cs="Times New Roman"/>
          <w:sz w:val="28"/>
        </w:rPr>
        <w:t>, председатели цеховых профсоюзных организаций, профгруппорги профгрупп первичных профсоюзных организаций, осуществляющих свою деятельность по месту дислокации региональных филиалов Дорпрофжел, и имеющих вертикальную профсоюзную структуру</w:t>
      </w:r>
      <w:r w:rsidR="00BC046B">
        <w:rPr>
          <w:rFonts w:ascii="Times New Roman" w:hAnsi="Times New Roman" w:cs="Times New Roman"/>
          <w:sz w:val="28"/>
        </w:rPr>
        <w:t>.</w:t>
      </w:r>
      <w:proofErr w:type="gramEnd"/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2.</w:t>
      </w:r>
      <w:r w:rsidR="0035748B">
        <w:rPr>
          <w:rFonts w:ascii="Times New Roman" w:hAnsi="Times New Roman" w:cs="Times New Roman"/>
          <w:sz w:val="28"/>
        </w:rPr>
        <w:t>12. Р</w:t>
      </w:r>
      <w:r w:rsidRPr="00722694">
        <w:rPr>
          <w:rFonts w:ascii="Times New Roman" w:hAnsi="Times New Roman" w:cs="Times New Roman"/>
          <w:sz w:val="28"/>
        </w:rPr>
        <w:t xml:space="preserve">уководство </w:t>
      </w:r>
      <w:r w:rsidR="0035748B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t xml:space="preserve">деятельностью </w:t>
      </w:r>
      <w:r w:rsidR="0035748B">
        <w:rPr>
          <w:rFonts w:ascii="Times New Roman" w:hAnsi="Times New Roman" w:cs="Times New Roman"/>
          <w:sz w:val="28"/>
        </w:rPr>
        <w:t>Координационного совета председателей осуществляет</w:t>
      </w:r>
      <w:r w:rsidRPr="00722694">
        <w:rPr>
          <w:rFonts w:ascii="Times New Roman" w:hAnsi="Times New Roman" w:cs="Times New Roman"/>
          <w:sz w:val="28"/>
        </w:rPr>
        <w:t xml:space="preserve">  руководитель соответствующего филиала</w:t>
      </w:r>
      <w:r w:rsidR="0035748B">
        <w:rPr>
          <w:rFonts w:ascii="Times New Roman" w:hAnsi="Times New Roman" w:cs="Times New Roman"/>
          <w:sz w:val="28"/>
        </w:rPr>
        <w:t>, ИРО</w:t>
      </w:r>
      <w:r w:rsidRPr="00722694">
        <w:rPr>
          <w:rFonts w:ascii="Times New Roman" w:hAnsi="Times New Roman" w:cs="Times New Roman"/>
          <w:sz w:val="28"/>
        </w:rPr>
        <w:t xml:space="preserve"> Дорпрофжел</w:t>
      </w:r>
      <w:r w:rsidR="0035748B">
        <w:rPr>
          <w:rFonts w:ascii="Times New Roman" w:hAnsi="Times New Roman" w:cs="Times New Roman"/>
          <w:sz w:val="28"/>
        </w:rPr>
        <w:t>.</w:t>
      </w:r>
      <w:r w:rsidRPr="00722694">
        <w:rPr>
          <w:rFonts w:ascii="Times New Roman" w:hAnsi="Times New Roman" w:cs="Times New Roman"/>
          <w:sz w:val="28"/>
        </w:rPr>
        <w:t xml:space="preserve"> В отсутствие руководителя филиала,</w:t>
      </w:r>
      <w:r w:rsidR="0035748B">
        <w:rPr>
          <w:rFonts w:ascii="Times New Roman" w:hAnsi="Times New Roman" w:cs="Times New Roman"/>
          <w:sz w:val="28"/>
        </w:rPr>
        <w:t xml:space="preserve"> ИРО</w:t>
      </w:r>
      <w:r w:rsidRPr="00722694">
        <w:rPr>
          <w:rFonts w:ascii="Times New Roman" w:hAnsi="Times New Roman" w:cs="Times New Roman"/>
          <w:sz w:val="28"/>
        </w:rPr>
        <w:t xml:space="preserve"> руководство </w:t>
      </w:r>
      <w:r w:rsidR="0035748B">
        <w:rPr>
          <w:rFonts w:ascii="Times New Roman" w:hAnsi="Times New Roman" w:cs="Times New Roman"/>
          <w:sz w:val="28"/>
        </w:rPr>
        <w:t xml:space="preserve">Координационными </w:t>
      </w:r>
      <w:r w:rsidRPr="00722694">
        <w:rPr>
          <w:rFonts w:ascii="Times New Roman" w:hAnsi="Times New Roman" w:cs="Times New Roman"/>
          <w:sz w:val="28"/>
        </w:rPr>
        <w:t>советами</w:t>
      </w:r>
      <w:r w:rsidR="0035748B">
        <w:rPr>
          <w:rFonts w:ascii="Times New Roman" w:hAnsi="Times New Roman" w:cs="Times New Roman"/>
          <w:sz w:val="28"/>
        </w:rPr>
        <w:t xml:space="preserve"> председателей</w:t>
      </w:r>
      <w:r w:rsidRPr="00722694">
        <w:rPr>
          <w:rFonts w:ascii="Times New Roman" w:hAnsi="Times New Roman" w:cs="Times New Roman"/>
          <w:sz w:val="28"/>
        </w:rPr>
        <w:t xml:space="preserve"> осуществляется и.о</w:t>
      </w:r>
      <w:proofErr w:type="gramStart"/>
      <w:r w:rsidRPr="00722694">
        <w:rPr>
          <w:rFonts w:ascii="Times New Roman" w:hAnsi="Times New Roman" w:cs="Times New Roman"/>
          <w:sz w:val="28"/>
        </w:rPr>
        <w:t>.р</w:t>
      </w:r>
      <w:proofErr w:type="gramEnd"/>
      <w:r w:rsidRPr="00722694">
        <w:rPr>
          <w:rFonts w:ascii="Times New Roman" w:hAnsi="Times New Roman" w:cs="Times New Roman"/>
          <w:sz w:val="28"/>
        </w:rPr>
        <w:t>уководителя филиала</w:t>
      </w:r>
      <w:r w:rsidR="0035748B">
        <w:rPr>
          <w:rFonts w:ascii="Times New Roman" w:hAnsi="Times New Roman" w:cs="Times New Roman"/>
          <w:sz w:val="28"/>
        </w:rPr>
        <w:t>, ИРО</w:t>
      </w:r>
      <w:r w:rsidRPr="00722694">
        <w:rPr>
          <w:rFonts w:ascii="Times New Roman" w:hAnsi="Times New Roman" w:cs="Times New Roman"/>
          <w:sz w:val="28"/>
        </w:rPr>
        <w:t>.</w:t>
      </w:r>
    </w:p>
    <w:p w:rsid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2.</w:t>
      </w:r>
      <w:r w:rsidR="0035748B">
        <w:rPr>
          <w:rFonts w:ascii="Times New Roman" w:hAnsi="Times New Roman" w:cs="Times New Roman"/>
          <w:sz w:val="28"/>
        </w:rPr>
        <w:t>13</w:t>
      </w:r>
      <w:r w:rsidRPr="00722694">
        <w:rPr>
          <w:rFonts w:ascii="Times New Roman" w:hAnsi="Times New Roman" w:cs="Times New Roman"/>
          <w:sz w:val="28"/>
        </w:rPr>
        <w:t xml:space="preserve">. </w:t>
      </w:r>
      <w:r w:rsidR="0035748B">
        <w:rPr>
          <w:rFonts w:ascii="Times New Roman" w:hAnsi="Times New Roman" w:cs="Times New Roman"/>
          <w:sz w:val="28"/>
        </w:rPr>
        <w:t>Заседания</w:t>
      </w:r>
      <w:r w:rsidRPr="00722694">
        <w:rPr>
          <w:rFonts w:ascii="Times New Roman" w:hAnsi="Times New Roman" w:cs="Times New Roman"/>
          <w:sz w:val="28"/>
        </w:rPr>
        <w:t xml:space="preserve"> Совета оформляются протоколом</w:t>
      </w:r>
      <w:r w:rsidR="0035748B">
        <w:rPr>
          <w:rFonts w:ascii="Times New Roman" w:hAnsi="Times New Roman" w:cs="Times New Roman"/>
          <w:sz w:val="28"/>
        </w:rPr>
        <w:t xml:space="preserve">, решения Совета оформляются  постановлением </w:t>
      </w:r>
      <w:r w:rsidRPr="00722694">
        <w:rPr>
          <w:rFonts w:ascii="Times New Roman" w:hAnsi="Times New Roman" w:cs="Times New Roman"/>
          <w:sz w:val="28"/>
        </w:rPr>
        <w:t xml:space="preserve"> и носят рекомендательный характер.</w:t>
      </w:r>
    </w:p>
    <w:p w:rsidR="0035748B" w:rsidRPr="00722694" w:rsidRDefault="0035748B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2.14. О решениях Координационного совета председателей филиала, ИРО информируют все первичные профсоюзные организации, находящиеся на профсоюзном обслуживании.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75483" w:rsidRDefault="00722694" w:rsidP="0072269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22694">
        <w:rPr>
          <w:rFonts w:ascii="Times New Roman" w:hAnsi="Times New Roman" w:cs="Times New Roman"/>
          <w:b/>
          <w:sz w:val="28"/>
          <w:u w:val="single"/>
          <w:lang w:val="en-US"/>
        </w:rPr>
        <w:t>III</w:t>
      </w:r>
      <w:r w:rsidRPr="00722694">
        <w:rPr>
          <w:rFonts w:ascii="Times New Roman" w:hAnsi="Times New Roman" w:cs="Times New Roman"/>
          <w:b/>
          <w:sz w:val="28"/>
          <w:u w:val="single"/>
        </w:rPr>
        <w:t>. Основные направления работы</w:t>
      </w:r>
      <w:r w:rsidR="0035748B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22694" w:rsidRPr="00722694" w:rsidRDefault="0035748B" w:rsidP="007226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Координационного с</w:t>
      </w:r>
      <w:r w:rsidR="00722694" w:rsidRPr="00722694">
        <w:rPr>
          <w:rFonts w:ascii="Times New Roman" w:hAnsi="Times New Roman" w:cs="Times New Roman"/>
          <w:b/>
          <w:sz w:val="28"/>
          <w:u w:val="single"/>
        </w:rPr>
        <w:t>овета</w:t>
      </w:r>
      <w:r w:rsidR="00C75483">
        <w:rPr>
          <w:rFonts w:ascii="Times New Roman" w:hAnsi="Times New Roman" w:cs="Times New Roman"/>
          <w:b/>
          <w:sz w:val="28"/>
          <w:u w:val="single"/>
        </w:rPr>
        <w:t xml:space="preserve"> председателей</w:t>
      </w:r>
    </w:p>
    <w:p w:rsidR="00722694" w:rsidRPr="00722694" w:rsidRDefault="00722694" w:rsidP="00722694">
      <w:pPr>
        <w:pStyle w:val="3"/>
        <w:ind w:left="0"/>
      </w:pPr>
      <w:r w:rsidRPr="00722694">
        <w:t xml:space="preserve"> </w:t>
      </w:r>
    </w:p>
    <w:p w:rsidR="00722694" w:rsidRPr="00722694" w:rsidRDefault="0035748B" w:rsidP="0072269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Координационный с</w:t>
      </w:r>
      <w:r w:rsidR="00722694" w:rsidRPr="00722694">
        <w:rPr>
          <w:rFonts w:ascii="Times New Roman" w:hAnsi="Times New Roman" w:cs="Times New Roman"/>
          <w:b/>
          <w:sz w:val="28"/>
        </w:rPr>
        <w:t>овет председателей:</w:t>
      </w: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ab/>
        <w:t>3.1. координирует действия</w:t>
      </w:r>
      <w:r w:rsidR="0035748B">
        <w:rPr>
          <w:rFonts w:ascii="Times New Roman" w:hAnsi="Times New Roman" w:cs="Times New Roman"/>
          <w:sz w:val="28"/>
        </w:rPr>
        <w:t xml:space="preserve"> объединенных первичных, первичных профсоюзных</w:t>
      </w:r>
      <w:r w:rsidRPr="00722694">
        <w:rPr>
          <w:rFonts w:ascii="Times New Roman" w:hAnsi="Times New Roman" w:cs="Times New Roman"/>
          <w:sz w:val="28"/>
        </w:rPr>
        <w:t xml:space="preserve"> организаций по представительству и защите социально-трудовых прав и интересов членов </w:t>
      </w:r>
      <w:r w:rsidR="00DD7742">
        <w:rPr>
          <w:rFonts w:ascii="Times New Roman" w:hAnsi="Times New Roman" w:cs="Times New Roman"/>
          <w:sz w:val="28"/>
        </w:rPr>
        <w:t>РОСПРОФЖЕЛ</w:t>
      </w:r>
      <w:r w:rsidRPr="00722694">
        <w:rPr>
          <w:rFonts w:ascii="Times New Roman" w:hAnsi="Times New Roman" w:cs="Times New Roman"/>
          <w:sz w:val="28"/>
        </w:rPr>
        <w:t xml:space="preserve">, находящихся </w:t>
      </w:r>
      <w:r w:rsidR="00DD7742">
        <w:rPr>
          <w:rFonts w:ascii="Times New Roman" w:hAnsi="Times New Roman" w:cs="Times New Roman"/>
          <w:sz w:val="28"/>
        </w:rPr>
        <w:t>на обслуживании в региона</w:t>
      </w:r>
      <w:r w:rsidR="00C75483">
        <w:rPr>
          <w:rFonts w:ascii="Times New Roman" w:hAnsi="Times New Roman" w:cs="Times New Roman"/>
          <w:sz w:val="28"/>
        </w:rPr>
        <w:t>льных</w:t>
      </w:r>
      <w:r w:rsidR="00DD7742">
        <w:rPr>
          <w:rFonts w:ascii="Times New Roman" w:hAnsi="Times New Roman" w:cs="Times New Roman"/>
          <w:sz w:val="28"/>
        </w:rPr>
        <w:t xml:space="preserve"> филиалах, ИРО </w:t>
      </w:r>
      <w:r w:rsidRPr="00722694">
        <w:rPr>
          <w:rFonts w:ascii="Times New Roman" w:hAnsi="Times New Roman" w:cs="Times New Roman"/>
          <w:sz w:val="28"/>
        </w:rPr>
        <w:t>Дорпрофжел;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3.2. представляет организации Дорпрофжел в границах </w:t>
      </w:r>
      <w:r w:rsidR="00C75483">
        <w:rPr>
          <w:sz w:val="28"/>
          <w:szCs w:val="28"/>
        </w:rPr>
        <w:t>фи</w:t>
      </w:r>
      <w:r w:rsidR="00DD7742">
        <w:rPr>
          <w:sz w:val="28"/>
          <w:szCs w:val="28"/>
        </w:rPr>
        <w:t>лиалов и ИРО</w:t>
      </w:r>
      <w:r w:rsidRPr="00722694">
        <w:rPr>
          <w:sz w:val="28"/>
          <w:szCs w:val="28"/>
        </w:rPr>
        <w:t xml:space="preserve"> в органах государственной власти, органах местного самоуправления, перед работодателями (его представителями), в общественных объединениях, иных организациях;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722694">
        <w:rPr>
          <w:sz w:val="28"/>
          <w:szCs w:val="28"/>
        </w:rPr>
        <w:t>3.3. координирует деятельность</w:t>
      </w:r>
      <w:r w:rsidR="00DD7742">
        <w:rPr>
          <w:sz w:val="28"/>
          <w:szCs w:val="28"/>
        </w:rPr>
        <w:t xml:space="preserve"> объединенных первичных,  первичных</w:t>
      </w:r>
      <w:r w:rsidRPr="00722694">
        <w:rPr>
          <w:sz w:val="28"/>
          <w:szCs w:val="28"/>
        </w:rPr>
        <w:t xml:space="preserve">  профсоюзных организаций,</w:t>
      </w:r>
      <w:r w:rsidR="00DD7742">
        <w:rPr>
          <w:sz w:val="28"/>
          <w:szCs w:val="28"/>
        </w:rPr>
        <w:t xml:space="preserve"> цеховых профсоюзных организаций, профгрупп</w:t>
      </w:r>
      <w:r w:rsidRPr="00722694">
        <w:rPr>
          <w:sz w:val="28"/>
          <w:szCs w:val="28"/>
        </w:rPr>
        <w:t xml:space="preserve"> </w:t>
      </w:r>
      <w:r w:rsidR="00DD7742">
        <w:rPr>
          <w:sz w:val="28"/>
          <w:szCs w:val="28"/>
        </w:rPr>
        <w:t>первичных профсоюзных организаций, осуществляющих свою деятельность в границах железнодорожных станций на линии и имеющих дорожное подчинение в соответствии с дислокацией, утвержденной Дорпрофжел</w:t>
      </w:r>
      <w:r w:rsidR="00C75483">
        <w:rPr>
          <w:sz w:val="28"/>
          <w:szCs w:val="28"/>
        </w:rPr>
        <w:t xml:space="preserve">, </w:t>
      </w:r>
      <w:r w:rsidRPr="00722694">
        <w:rPr>
          <w:sz w:val="28"/>
          <w:szCs w:val="28"/>
        </w:rPr>
        <w:t xml:space="preserve">  находящихся на данной территории, оказывает им методическую, организационную, правовую и иную помощь по всем направлениям уставной деятельности.</w:t>
      </w:r>
      <w:proofErr w:type="gramEnd"/>
      <w:r w:rsidR="00DD7742">
        <w:rPr>
          <w:sz w:val="28"/>
          <w:szCs w:val="28"/>
        </w:rPr>
        <w:t xml:space="preserve"> Координирует проведение массовых спортивных, культмассовых мероприятий</w:t>
      </w:r>
      <w:r w:rsidR="00C75483">
        <w:rPr>
          <w:sz w:val="28"/>
          <w:szCs w:val="28"/>
        </w:rPr>
        <w:t xml:space="preserve"> в границах филиала Дорпрофжел.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Заслушивает председателей профсоюзных организаций, осуществляющих свою деятельность на данной территории;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lastRenderedPageBreak/>
        <w:t>3.4. организует выполнение решений комитета</w:t>
      </w:r>
      <w:r w:rsidR="00DD7742">
        <w:rPr>
          <w:sz w:val="28"/>
          <w:szCs w:val="28"/>
        </w:rPr>
        <w:t>, президиума</w:t>
      </w:r>
      <w:r w:rsidRPr="00722694">
        <w:rPr>
          <w:sz w:val="28"/>
          <w:szCs w:val="28"/>
        </w:rPr>
        <w:t xml:space="preserve"> Дорпрофжел, выборных вышестоящих органов </w:t>
      </w:r>
      <w:r w:rsidR="00DD7742">
        <w:rPr>
          <w:sz w:val="28"/>
          <w:szCs w:val="28"/>
        </w:rPr>
        <w:t>РОСПРОФЖЕЛ, ФНПР</w:t>
      </w:r>
      <w:r w:rsidRPr="00722694">
        <w:rPr>
          <w:sz w:val="28"/>
          <w:szCs w:val="28"/>
        </w:rPr>
        <w:t xml:space="preserve">, осуществляет </w:t>
      </w:r>
      <w:proofErr w:type="gramStart"/>
      <w:r w:rsidRPr="00722694">
        <w:rPr>
          <w:sz w:val="28"/>
          <w:szCs w:val="28"/>
        </w:rPr>
        <w:t>контроль за</w:t>
      </w:r>
      <w:proofErr w:type="gramEnd"/>
      <w:r w:rsidRPr="00722694">
        <w:rPr>
          <w:sz w:val="28"/>
          <w:szCs w:val="28"/>
        </w:rPr>
        <w:t xml:space="preserve"> уставной деятельностью осуществляющих свою деятельность на данной территории </w:t>
      </w:r>
      <w:r w:rsidR="00DD7742">
        <w:rPr>
          <w:sz w:val="28"/>
          <w:szCs w:val="28"/>
        </w:rPr>
        <w:t xml:space="preserve"> </w:t>
      </w:r>
      <w:r w:rsidRPr="00722694">
        <w:rPr>
          <w:sz w:val="28"/>
          <w:szCs w:val="28"/>
        </w:rPr>
        <w:t>профсоюзных организаций</w:t>
      </w:r>
      <w:r w:rsidR="00DD7742">
        <w:rPr>
          <w:sz w:val="28"/>
          <w:szCs w:val="28"/>
        </w:rPr>
        <w:t xml:space="preserve"> всех уровней</w:t>
      </w:r>
      <w:r w:rsidRPr="00722694">
        <w:rPr>
          <w:sz w:val="28"/>
          <w:szCs w:val="28"/>
        </w:rPr>
        <w:t xml:space="preserve">.  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3.5. организует и координирует работу по подбору профсоюзных кадров </w:t>
      </w:r>
      <w:r w:rsidR="00DD7742">
        <w:rPr>
          <w:sz w:val="28"/>
          <w:szCs w:val="28"/>
        </w:rPr>
        <w:t>профсоюзных организаций</w:t>
      </w:r>
      <w:r w:rsidRPr="00722694">
        <w:rPr>
          <w:sz w:val="28"/>
          <w:szCs w:val="28"/>
        </w:rPr>
        <w:t>,</w:t>
      </w:r>
      <w:r w:rsidRPr="00722694">
        <w:rPr>
          <w:color w:val="0000FF"/>
          <w:sz w:val="28"/>
          <w:szCs w:val="28"/>
        </w:rPr>
        <w:t xml:space="preserve"> </w:t>
      </w:r>
      <w:r w:rsidRPr="00722694">
        <w:rPr>
          <w:sz w:val="28"/>
          <w:szCs w:val="28"/>
        </w:rPr>
        <w:t>осуществляющих свою деятельность на данной территории, а также созданию резерва кадров;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3.6. принимает участие в разработке программ занятости, вносит предложения по социальной защите членов </w:t>
      </w:r>
      <w:r w:rsidR="00DD435E">
        <w:rPr>
          <w:sz w:val="28"/>
          <w:szCs w:val="28"/>
        </w:rPr>
        <w:t>РОСПРОФЖЕЛ</w:t>
      </w:r>
      <w:r w:rsidRPr="00722694">
        <w:rPr>
          <w:sz w:val="28"/>
          <w:szCs w:val="28"/>
        </w:rPr>
        <w:t xml:space="preserve">, осуществляет профсоюзный </w:t>
      </w:r>
      <w:proofErr w:type="gramStart"/>
      <w:r w:rsidRPr="00722694">
        <w:rPr>
          <w:sz w:val="28"/>
          <w:szCs w:val="28"/>
        </w:rPr>
        <w:t>контроль за</w:t>
      </w:r>
      <w:proofErr w:type="gramEnd"/>
      <w:r w:rsidRPr="00722694">
        <w:rPr>
          <w:sz w:val="28"/>
          <w:szCs w:val="28"/>
        </w:rPr>
        <w:t xml:space="preserve"> соблюдением законодательства в области занятости;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3.7. рассматривает на своих заседаниях информацию работодател</w:t>
      </w:r>
      <w:r w:rsidR="00DD435E">
        <w:rPr>
          <w:sz w:val="28"/>
          <w:szCs w:val="28"/>
        </w:rPr>
        <w:t>ей</w:t>
      </w:r>
      <w:r w:rsidRPr="00722694">
        <w:rPr>
          <w:sz w:val="28"/>
          <w:szCs w:val="28"/>
        </w:rPr>
        <w:t xml:space="preserve"> (</w:t>
      </w:r>
      <w:r w:rsidR="00DD435E">
        <w:rPr>
          <w:sz w:val="28"/>
          <w:szCs w:val="28"/>
        </w:rPr>
        <w:t>их</w:t>
      </w:r>
      <w:r w:rsidRPr="00722694">
        <w:rPr>
          <w:sz w:val="28"/>
          <w:szCs w:val="28"/>
        </w:rPr>
        <w:t xml:space="preserve"> представителей) о выполнении обязательств по коллективным договорам (соглашениям), мероприятий по организации и улучшению условий труда, требует устранения выявленных недостатков;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3.8. выдвигает требования к работодател</w:t>
      </w:r>
      <w:r w:rsidR="00DD435E">
        <w:rPr>
          <w:sz w:val="28"/>
          <w:szCs w:val="28"/>
        </w:rPr>
        <w:t>ям</w:t>
      </w:r>
      <w:r w:rsidRPr="00722694">
        <w:rPr>
          <w:sz w:val="28"/>
          <w:szCs w:val="28"/>
        </w:rPr>
        <w:t xml:space="preserve"> (</w:t>
      </w:r>
      <w:r w:rsidR="00DD435E">
        <w:rPr>
          <w:sz w:val="28"/>
          <w:szCs w:val="28"/>
        </w:rPr>
        <w:t>их</w:t>
      </w:r>
      <w:r w:rsidRPr="00722694">
        <w:rPr>
          <w:sz w:val="28"/>
          <w:szCs w:val="28"/>
        </w:rPr>
        <w:t xml:space="preserve"> представителям) об установлении новых или изменении существующих социально-экономических условий труда и быта;</w:t>
      </w:r>
      <w:r w:rsidR="00961495">
        <w:rPr>
          <w:sz w:val="28"/>
          <w:szCs w:val="28"/>
        </w:rPr>
        <w:t xml:space="preserve"> </w:t>
      </w:r>
      <w:r w:rsidR="00DD435E">
        <w:rPr>
          <w:sz w:val="28"/>
          <w:szCs w:val="28"/>
        </w:rPr>
        <w:t>охраны труда, оплаты труда, индексации заработной платы.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4F0EBC">
        <w:rPr>
          <w:sz w:val="28"/>
          <w:szCs w:val="28"/>
        </w:rPr>
        <w:t xml:space="preserve">3.9. осуществляет профсоюзный </w:t>
      </w:r>
      <w:proofErr w:type="gramStart"/>
      <w:r w:rsidRPr="004F0EBC">
        <w:rPr>
          <w:sz w:val="28"/>
          <w:szCs w:val="28"/>
        </w:rPr>
        <w:t>контроль за</w:t>
      </w:r>
      <w:proofErr w:type="gramEnd"/>
      <w:r w:rsidRPr="004F0EBC">
        <w:rPr>
          <w:sz w:val="28"/>
          <w:szCs w:val="28"/>
        </w:rPr>
        <w:t xml:space="preserve"> соблюдением работодателями (их представителями) законодательства о профсоюзах</w:t>
      </w:r>
      <w:r w:rsidRPr="00722694">
        <w:rPr>
          <w:sz w:val="28"/>
          <w:szCs w:val="28"/>
        </w:rPr>
        <w:t>, социальном обеспечении, трудового законодательства и иных актов, содержащих нормы трудового права;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3.10. выражает мнение при принятии работодателями (их представителями) локальных нормативных актов;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3.11. осуществляет </w:t>
      </w:r>
      <w:proofErr w:type="gramStart"/>
      <w:r w:rsidRPr="00722694">
        <w:rPr>
          <w:sz w:val="28"/>
          <w:szCs w:val="28"/>
        </w:rPr>
        <w:t>контроль за</w:t>
      </w:r>
      <w:proofErr w:type="gramEnd"/>
      <w:r w:rsidRPr="00722694">
        <w:rPr>
          <w:sz w:val="28"/>
          <w:szCs w:val="28"/>
        </w:rPr>
        <w:t xml:space="preserve"> соблюдением жилищного законодательства, ходом жилищного строительства, строительства и ремонта объектов социального назначения, учетом и распределением жилья, культурно-бытовым обслуживанием;</w:t>
      </w:r>
    </w:p>
    <w:p w:rsidR="00722694" w:rsidRPr="00722694" w:rsidRDefault="00722694" w:rsidP="00722694">
      <w:pPr>
        <w:pStyle w:val="a8"/>
        <w:tabs>
          <w:tab w:val="left" w:pos="507"/>
        </w:tabs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3.12. осуществляет культурно-массовую, спортивную работу, участвует в организации отдыха детей,</w:t>
      </w:r>
      <w:r w:rsidR="004F0EBC">
        <w:rPr>
          <w:sz w:val="28"/>
          <w:szCs w:val="28"/>
        </w:rPr>
        <w:t xml:space="preserve"> ветеранов</w:t>
      </w:r>
      <w:r w:rsidR="00EA3D21">
        <w:rPr>
          <w:sz w:val="28"/>
          <w:szCs w:val="28"/>
        </w:rPr>
        <w:t>, развития</w:t>
      </w:r>
      <w:r w:rsidRPr="00722694">
        <w:rPr>
          <w:sz w:val="28"/>
          <w:szCs w:val="28"/>
        </w:rPr>
        <w:t xml:space="preserve"> туризма, оздоровления членов </w:t>
      </w:r>
      <w:r w:rsidR="004F0EBC">
        <w:rPr>
          <w:sz w:val="28"/>
          <w:szCs w:val="28"/>
        </w:rPr>
        <w:t>РОСПРОФЖЕЛ</w:t>
      </w:r>
      <w:r w:rsidRPr="00722694">
        <w:rPr>
          <w:sz w:val="28"/>
          <w:szCs w:val="28"/>
        </w:rPr>
        <w:t xml:space="preserve"> и их семей;</w:t>
      </w:r>
    </w:p>
    <w:p w:rsidR="00722694" w:rsidRPr="00722694" w:rsidRDefault="00722694" w:rsidP="00722694">
      <w:pPr>
        <w:pStyle w:val="a8"/>
        <w:tabs>
          <w:tab w:val="left" w:pos="507"/>
        </w:tabs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3.13. взаимодействует с органами государственной власти, органами местного самоуправления, работодателями (их представителями) в решении вопросов, связанных с развитием санаторно-курортного лечения, сети учреждений культуры, отдыха, туризма, физической культуры и спорта;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3.14. проводит работу по информационному обеспечению </w:t>
      </w:r>
      <w:r w:rsidR="004F0EBC">
        <w:rPr>
          <w:sz w:val="28"/>
          <w:szCs w:val="28"/>
        </w:rPr>
        <w:t xml:space="preserve">профсоюзных </w:t>
      </w:r>
      <w:r w:rsidRPr="00722694">
        <w:rPr>
          <w:sz w:val="28"/>
          <w:szCs w:val="28"/>
        </w:rPr>
        <w:t>организаций</w:t>
      </w:r>
      <w:r w:rsidR="004F0EBC">
        <w:rPr>
          <w:sz w:val="28"/>
          <w:szCs w:val="28"/>
        </w:rPr>
        <w:t>, их структурных подразделений</w:t>
      </w:r>
      <w:r w:rsidRPr="00722694">
        <w:rPr>
          <w:sz w:val="28"/>
          <w:szCs w:val="28"/>
        </w:rPr>
        <w:t xml:space="preserve">. Информирует организации Профсоюза о деятельности </w:t>
      </w:r>
      <w:r w:rsidR="004F0EBC">
        <w:rPr>
          <w:sz w:val="28"/>
          <w:szCs w:val="28"/>
        </w:rPr>
        <w:t>выборных органов</w:t>
      </w:r>
      <w:r w:rsidRPr="00722694">
        <w:rPr>
          <w:sz w:val="28"/>
          <w:szCs w:val="28"/>
        </w:rPr>
        <w:t xml:space="preserve"> Дорпрофжел, </w:t>
      </w:r>
      <w:r w:rsidR="00EA3D21">
        <w:rPr>
          <w:sz w:val="28"/>
          <w:szCs w:val="28"/>
        </w:rPr>
        <w:t xml:space="preserve">ФНПР, </w:t>
      </w:r>
      <w:r w:rsidR="004F0EBC">
        <w:rPr>
          <w:sz w:val="28"/>
          <w:szCs w:val="28"/>
        </w:rPr>
        <w:t>РОСПРОФЖЕЛ</w:t>
      </w:r>
      <w:r w:rsidRPr="00722694">
        <w:rPr>
          <w:sz w:val="28"/>
          <w:szCs w:val="28"/>
        </w:rPr>
        <w:t xml:space="preserve">, </w:t>
      </w:r>
      <w:r w:rsidR="00EA3D21">
        <w:rPr>
          <w:sz w:val="28"/>
          <w:szCs w:val="28"/>
        </w:rPr>
        <w:t xml:space="preserve">филиалов, ИРО </w:t>
      </w:r>
      <w:r w:rsidRPr="00722694">
        <w:rPr>
          <w:sz w:val="28"/>
          <w:szCs w:val="28"/>
        </w:rPr>
        <w:t>обобщает  и распростр</w:t>
      </w:r>
      <w:r w:rsidR="004F0EBC">
        <w:rPr>
          <w:sz w:val="28"/>
          <w:szCs w:val="28"/>
        </w:rPr>
        <w:t>а</w:t>
      </w:r>
      <w:r w:rsidRPr="00722694">
        <w:rPr>
          <w:sz w:val="28"/>
          <w:szCs w:val="28"/>
        </w:rPr>
        <w:t>няет передовой опыт</w:t>
      </w:r>
      <w:r w:rsidR="004F0EBC">
        <w:rPr>
          <w:sz w:val="28"/>
          <w:szCs w:val="28"/>
        </w:rPr>
        <w:t xml:space="preserve"> профсоюзных организаций</w:t>
      </w:r>
      <w:r w:rsidRPr="00722694">
        <w:rPr>
          <w:sz w:val="28"/>
          <w:szCs w:val="28"/>
        </w:rPr>
        <w:t>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3.15.</w:t>
      </w:r>
      <w:r w:rsidR="004F0EBC">
        <w:rPr>
          <w:sz w:val="28"/>
          <w:szCs w:val="28"/>
        </w:rPr>
        <w:t xml:space="preserve"> информирует</w:t>
      </w:r>
      <w:r w:rsidR="00F360C7">
        <w:rPr>
          <w:sz w:val="28"/>
          <w:szCs w:val="28"/>
        </w:rPr>
        <w:t xml:space="preserve"> президиу</w:t>
      </w:r>
      <w:r w:rsidR="004F0EBC">
        <w:rPr>
          <w:sz w:val="28"/>
          <w:szCs w:val="28"/>
        </w:rPr>
        <w:t xml:space="preserve">м, комитет Дорпрофжел </w:t>
      </w:r>
      <w:r w:rsidRPr="00722694">
        <w:rPr>
          <w:sz w:val="28"/>
          <w:szCs w:val="28"/>
        </w:rPr>
        <w:t xml:space="preserve">о деятельности </w:t>
      </w:r>
      <w:r w:rsidR="004F0EBC">
        <w:rPr>
          <w:sz w:val="28"/>
          <w:szCs w:val="28"/>
        </w:rPr>
        <w:t xml:space="preserve">Координационного </w:t>
      </w:r>
      <w:r w:rsidRPr="00722694">
        <w:rPr>
          <w:sz w:val="28"/>
          <w:szCs w:val="28"/>
        </w:rPr>
        <w:t>совета</w:t>
      </w:r>
      <w:r w:rsidR="004F0EBC">
        <w:rPr>
          <w:sz w:val="28"/>
          <w:szCs w:val="28"/>
        </w:rPr>
        <w:t xml:space="preserve"> председателей</w:t>
      </w:r>
      <w:r w:rsidRPr="00722694">
        <w:rPr>
          <w:sz w:val="28"/>
          <w:szCs w:val="28"/>
        </w:rPr>
        <w:t>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lastRenderedPageBreak/>
        <w:t>3.16. осуществляет меры, направленные на укрепление исполнительской дисциплины профсоюзных работников и актива;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3.17. проводит работу по обучению и подготовке профсоюзных кадров и актива;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3.18. готовит предложения</w:t>
      </w:r>
      <w:r w:rsidR="00F360C7">
        <w:rPr>
          <w:sz w:val="28"/>
          <w:szCs w:val="28"/>
        </w:rPr>
        <w:t xml:space="preserve"> для рассмотрения</w:t>
      </w:r>
      <w:r w:rsidRPr="00722694">
        <w:rPr>
          <w:sz w:val="28"/>
          <w:szCs w:val="28"/>
        </w:rPr>
        <w:t xml:space="preserve"> выборн</w:t>
      </w:r>
      <w:r w:rsidR="00F360C7">
        <w:rPr>
          <w:sz w:val="28"/>
          <w:szCs w:val="28"/>
        </w:rPr>
        <w:t>ым</w:t>
      </w:r>
      <w:r w:rsidRPr="00722694">
        <w:rPr>
          <w:sz w:val="28"/>
          <w:szCs w:val="28"/>
        </w:rPr>
        <w:t xml:space="preserve"> органа</w:t>
      </w:r>
      <w:r w:rsidR="00F360C7">
        <w:rPr>
          <w:sz w:val="28"/>
          <w:szCs w:val="28"/>
        </w:rPr>
        <w:t>м</w:t>
      </w:r>
      <w:r w:rsidRPr="00722694">
        <w:rPr>
          <w:sz w:val="28"/>
          <w:szCs w:val="28"/>
        </w:rPr>
        <w:t xml:space="preserve"> Дорпрофжел решения об ответственности руководителей организаций Профсоюза, осуществляющих свою деятельность на данной территории за невыполнение требований Устава Профсоюза</w:t>
      </w:r>
      <w:r w:rsidR="00EA3D21">
        <w:rPr>
          <w:sz w:val="28"/>
          <w:szCs w:val="28"/>
        </w:rPr>
        <w:t>, законодательства Российской Федерации, локальных нормативных актов, трудовых законодательств, коллективных договоров, отраслевых тарифных соглашений</w:t>
      </w:r>
      <w:proofErr w:type="gramStart"/>
      <w:r w:rsidR="00EA3D21">
        <w:rPr>
          <w:sz w:val="28"/>
          <w:szCs w:val="28"/>
        </w:rPr>
        <w:t>.</w:t>
      </w:r>
      <w:r w:rsidRPr="00722694">
        <w:rPr>
          <w:sz w:val="28"/>
          <w:szCs w:val="28"/>
        </w:rPr>
        <w:t>;</w:t>
      </w:r>
      <w:proofErr w:type="gramEnd"/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 3.19. рассматривает статистические и иные отчеты </w:t>
      </w:r>
      <w:r w:rsidR="00F360C7">
        <w:rPr>
          <w:sz w:val="28"/>
          <w:szCs w:val="28"/>
        </w:rPr>
        <w:t xml:space="preserve"> </w:t>
      </w:r>
      <w:r w:rsidRPr="00722694">
        <w:rPr>
          <w:sz w:val="28"/>
          <w:szCs w:val="28"/>
        </w:rPr>
        <w:t>филиал</w:t>
      </w:r>
      <w:r w:rsidR="00F360C7">
        <w:rPr>
          <w:sz w:val="28"/>
          <w:szCs w:val="28"/>
        </w:rPr>
        <w:t>ов, ИРО</w:t>
      </w:r>
      <w:r w:rsidRPr="00722694">
        <w:rPr>
          <w:sz w:val="28"/>
          <w:szCs w:val="28"/>
        </w:rPr>
        <w:t xml:space="preserve"> Дорпрофжел;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ab/>
        <w:t>3.20. вносит предложения в соответствующие</w:t>
      </w:r>
      <w:r w:rsidR="00F360C7">
        <w:rPr>
          <w:sz w:val="28"/>
          <w:szCs w:val="28"/>
        </w:rPr>
        <w:t xml:space="preserve"> выборные</w:t>
      </w:r>
      <w:r w:rsidRPr="00722694">
        <w:rPr>
          <w:sz w:val="28"/>
          <w:szCs w:val="28"/>
        </w:rPr>
        <w:t xml:space="preserve"> органы по предс</w:t>
      </w:r>
      <w:r w:rsidR="00367C67">
        <w:rPr>
          <w:sz w:val="28"/>
          <w:szCs w:val="28"/>
        </w:rPr>
        <w:t>тавлению профсоюзных организаций</w:t>
      </w:r>
      <w:r w:rsidRPr="00722694">
        <w:rPr>
          <w:sz w:val="28"/>
          <w:szCs w:val="28"/>
        </w:rPr>
        <w:t xml:space="preserve">, осуществляющих свою деятельность на данной территории, о награждении </w:t>
      </w:r>
      <w:r w:rsidRPr="006679D0">
        <w:rPr>
          <w:sz w:val="28"/>
          <w:szCs w:val="28"/>
        </w:rPr>
        <w:t>профсоюзных</w:t>
      </w:r>
      <w:r w:rsidR="00EA3D21">
        <w:rPr>
          <w:sz w:val="28"/>
          <w:szCs w:val="28"/>
        </w:rPr>
        <w:t xml:space="preserve"> организаций, </w:t>
      </w:r>
      <w:r w:rsidRPr="006679D0">
        <w:rPr>
          <w:sz w:val="28"/>
          <w:szCs w:val="28"/>
        </w:rPr>
        <w:t>работников и актива</w:t>
      </w:r>
      <w:r w:rsidR="006679D0">
        <w:rPr>
          <w:sz w:val="28"/>
          <w:szCs w:val="28"/>
        </w:rPr>
        <w:t xml:space="preserve"> этих организаций профсоюзными,</w:t>
      </w:r>
      <w:r w:rsidRPr="006679D0">
        <w:rPr>
          <w:sz w:val="28"/>
          <w:szCs w:val="28"/>
        </w:rPr>
        <w:t xml:space="preserve"> </w:t>
      </w:r>
      <w:r w:rsidRPr="00722694">
        <w:rPr>
          <w:sz w:val="28"/>
          <w:szCs w:val="28"/>
        </w:rPr>
        <w:t>государственными, ведомственными и другими наградами</w:t>
      </w:r>
      <w:r w:rsidR="006679D0">
        <w:rPr>
          <w:sz w:val="28"/>
          <w:szCs w:val="28"/>
        </w:rPr>
        <w:t xml:space="preserve">;  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3.21. принимает участие в организации и подведении итогов </w:t>
      </w:r>
      <w:r w:rsidR="006679D0">
        <w:rPr>
          <w:sz w:val="28"/>
          <w:szCs w:val="28"/>
        </w:rPr>
        <w:t xml:space="preserve">трудового </w:t>
      </w:r>
      <w:r w:rsidRPr="00722694">
        <w:rPr>
          <w:sz w:val="28"/>
          <w:szCs w:val="28"/>
        </w:rPr>
        <w:t>соревновани</w:t>
      </w:r>
      <w:r w:rsidR="006679D0">
        <w:rPr>
          <w:sz w:val="28"/>
          <w:szCs w:val="28"/>
        </w:rPr>
        <w:t>я</w:t>
      </w:r>
      <w:r w:rsidRPr="00722694">
        <w:rPr>
          <w:sz w:val="28"/>
          <w:szCs w:val="28"/>
        </w:rPr>
        <w:t xml:space="preserve"> коллективов и работников;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 xml:space="preserve">3.22. разрабатывает и осуществляет меры, способствующие активизации деятельности организаций </w:t>
      </w:r>
      <w:r w:rsidR="006679D0">
        <w:rPr>
          <w:sz w:val="28"/>
          <w:szCs w:val="28"/>
        </w:rPr>
        <w:t>РОСПРОФЖЛ</w:t>
      </w:r>
      <w:r w:rsidRPr="00722694">
        <w:rPr>
          <w:sz w:val="28"/>
          <w:szCs w:val="28"/>
        </w:rPr>
        <w:t xml:space="preserve"> в вопросах  создания условий труда </w:t>
      </w:r>
      <w:proofErr w:type="gramStart"/>
      <w:r w:rsidRPr="00722694">
        <w:rPr>
          <w:sz w:val="28"/>
          <w:szCs w:val="28"/>
        </w:rPr>
        <w:t>работающим</w:t>
      </w:r>
      <w:proofErr w:type="gramEnd"/>
      <w:r w:rsidRPr="00722694">
        <w:rPr>
          <w:sz w:val="28"/>
          <w:szCs w:val="28"/>
        </w:rPr>
        <w:t>, укрепления трудовой дисциплины, обеспечения безопасности движения поездов;</w:t>
      </w:r>
    </w:p>
    <w:p w:rsidR="00722694" w:rsidRPr="00722694" w:rsidRDefault="00722694" w:rsidP="00722694">
      <w:pPr>
        <w:pStyle w:val="a8"/>
        <w:ind w:firstLine="709"/>
        <w:jc w:val="both"/>
        <w:rPr>
          <w:sz w:val="28"/>
          <w:szCs w:val="28"/>
        </w:rPr>
      </w:pPr>
      <w:r w:rsidRPr="00722694">
        <w:rPr>
          <w:sz w:val="28"/>
          <w:szCs w:val="28"/>
        </w:rPr>
        <w:t>3.23. проводит работу по совершенствованию систем оплаты труда и форм материального поощрения, положений о премировании работников;</w:t>
      </w: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ab/>
        <w:t xml:space="preserve">3.24. </w:t>
      </w:r>
      <w:r w:rsidR="006679D0">
        <w:rPr>
          <w:rFonts w:ascii="Times New Roman" w:hAnsi="Times New Roman" w:cs="Times New Roman"/>
          <w:sz w:val="28"/>
        </w:rPr>
        <w:t>р</w:t>
      </w:r>
      <w:r w:rsidRPr="00722694">
        <w:rPr>
          <w:rFonts w:ascii="Times New Roman" w:hAnsi="Times New Roman" w:cs="Times New Roman"/>
          <w:sz w:val="28"/>
        </w:rPr>
        <w:t xml:space="preserve">ассматривает вопросы финансового обеспечения работы </w:t>
      </w:r>
      <w:r w:rsidR="006679D0">
        <w:rPr>
          <w:rFonts w:ascii="Times New Roman" w:hAnsi="Times New Roman" w:cs="Times New Roman"/>
          <w:sz w:val="28"/>
        </w:rPr>
        <w:t xml:space="preserve"> </w:t>
      </w:r>
      <w:r w:rsidRPr="00722694">
        <w:rPr>
          <w:rFonts w:ascii="Times New Roman" w:hAnsi="Times New Roman" w:cs="Times New Roman"/>
          <w:sz w:val="28"/>
        </w:rPr>
        <w:t xml:space="preserve"> филиал</w:t>
      </w:r>
      <w:r w:rsidR="006679D0">
        <w:rPr>
          <w:rFonts w:ascii="Times New Roman" w:hAnsi="Times New Roman" w:cs="Times New Roman"/>
          <w:sz w:val="28"/>
        </w:rPr>
        <w:t>ов, ИРО в пределах смет</w:t>
      </w:r>
      <w:proofErr w:type="gramStart"/>
      <w:r w:rsidR="006679D0">
        <w:rPr>
          <w:rFonts w:ascii="Times New Roman" w:hAnsi="Times New Roman" w:cs="Times New Roman"/>
          <w:sz w:val="28"/>
        </w:rPr>
        <w:t xml:space="preserve"> ,</w:t>
      </w:r>
      <w:proofErr w:type="gramEnd"/>
      <w:r w:rsidR="006679D0">
        <w:rPr>
          <w:rFonts w:ascii="Times New Roman" w:hAnsi="Times New Roman" w:cs="Times New Roman"/>
          <w:sz w:val="28"/>
        </w:rPr>
        <w:t xml:space="preserve"> утвержденных президиумом Дорпрофжел;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3.25. проводит по договоренности с хозяйственными руководителями совместные заседания по обсуждению актуальных для работников вопросов и координации общих усилий по их решению;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3.26. анализирует деятельность первичных профсоюзных организаций, содействует решению возникающих проблем;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3.27. изучает и распространяет  опыт первичных, цеховых профсоюзных организаций</w:t>
      </w:r>
      <w:r w:rsidR="006679D0">
        <w:rPr>
          <w:rFonts w:ascii="Times New Roman" w:hAnsi="Times New Roman" w:cs="Times New Roman"/>
          <w:sz w:val="28"/>
        </w:rPr>
        <w:t>, профгрупп</w:t>
      </w:r>
      <w:r w:rsidRPr="00722694">
        <w:rPr>
          <w:rFonts w:ascii="Times New Roman" w:hAnsi="Times New Roman" w:cs="Times New Roman"/>
          <w:sz w:val="28"/>
        </w:rPr>
        <w:t>;</w:t>
      </w:r>
    </w:p>
    <w:p w:rsidR="00722694" w:rsidRPr="00722694" w:rsidRDefault="00722694" w:rsidP="0072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</w:rPr>
        <w:tab/>
      </w:r>
      <w:r w:rsidRPr="00722694">
        <w:rPr>
          <w:rFonts w:ascii="Times New Roman" w:hAnsi="Times New Roman" w:cs="Times New Roman"/>
          <w:sz w:val="28"/>
        </w:rPr>
        <w:t xml:space="preserve">3.28. </w:t>
      </w:r>
      <w:proofErr w:type="gramStart"/>
      <w:r w:rsidRPr="00722694">
        <w:rPr>
          <w:rFonts w:ascii="Times New Roman" w:hAnsi="Times New Roman" w:cs="Times New Roman"/>
          <w:sz w:val="28"/>
        </w:rPr>
        <w:t>отчитывается о</w:t>
      </w:r>
      <w:proofErr w:type="gramEnd"/>
      <w:r w:rsidRPr="00722694">
        <w:rPr>
          <w:rFonts w:ascii="Times New Roman" w:hAnsi="Times New Roman" w:cs="Times New Roman"/>
          <w:sz w:val="28"/>
        </w:rPr>
        <w:t xml:space="preserve"> своей деятельности и принятых решениях перед профсоюзными организациям, действующими в границах </w:t>
      </w:r>
      <w:r w:rsidR="006679D0">
        <w:rPr>
          <w:rFonts w:ascii="Times New Roman" w:hAnsi="Times New Roman" w:cs="Times New Roman"/>
          <w:sz w:val="28"/>
        </w:rPr>
        <w:t>филиалов, ИРО</w:t>
      </w:r>
      <w:r w:rsidRPr="00722694">
        <w:rPr>
          <w:rFonts w:ascii="Times New Roman" w:hAnsi="Times New Roman" w:cs="Times New Roman"/>
          <w:sz w:val="28"/>
        </w:rPr>
        <w:t xml:space="preserve">, членами </w:t>
      </w:r>
      <w:r w:rsidR="006679D0">
        <w:rPr>
          <w:rFonts w:ascii="Times New Roman" w:hAnsi="Times New Roman" w:cs="Times New Roman"/>
          <w:sz w:val="28"/>
        </w:rPr>
        <w:t>РОСПРОФЖЕЛ</w:t>
      </w:r>
      <w:r w:rsidRPr="00722694">
        <w:rPr>
          <w:rFonts w:ascii="Times New Roman" w:hAnsi="Times New Roman" w:cs="Times New Roman"/>
          <w:sz w:val="28"/>
        </w:rPr>
        <w:t>, выборными органами Дорпрофжел;</w:t>
      </w:r>
    </w:p>
    <w:p w:rsidR="00722694" w:rsidRPr="00722694" w:rsidRDefault="00722694" w:rsidP="00722694">
      <w:pPr>
        <w:pStyle w:val="a4"/>
      </w:pPr>
      <w:r w:rsidRPr="00722694">
        <w:tab/>
        <w:t>3.29. вносит предложения соответствующему выборному органу по вопросам:</w:t>
      </w:r>
    </w:p>
    <w:p w:rsidR="00722694" w:rsidRPr="00722694" w:rsidRDefault="00722694" w:rsidP="00722694">
      <w:pPr>
        <w:pStyle w:val="a4"/>
      </w:pPr>
      <w:r w:rsidRPr="00722694">
        <w:tab/>
        <w:t>- формирования планов работы;</w:t>
      </w:r>
    </w:p>
    <w:p w:rsidR="00722694" w:rsidRPr="00722694" w:rsidRDefault="00722694" w:rsidP="00722694">
      <w:pPr>
        <w:pStyle w:val="a4"/>
      </w:pPr>
      <w:r w:rsidRPr="00722694">
        <w:tab/>
        <w:t>- по реализации единой финансовой политики;</w:t>
      </w:r>
    </w:p>
    <w:p w:rsidR="00722694" w:rsidRPr="00722694" w:rsidRDefault="00722694" w:rsidP="00722694">
      <w:pPr>
        <w:pStyle w:val="a4"/>
      </w:pPr>
      <w:r w:rsidRPr="00722694">
        <w:tab/>
        <w:t>- совершенствования структуры профсоюзных организаций, улучшению взаимодействия «горизонтальных» и «вертикальных» структур;</w:t>
      </w:r>
    </w:p>
    <w:p w:rsidR="00722694" w:rsidRPr="00722694" w:rsidRDefault="00722694" w:rsidP="00EA3D21">
      <w:pPr>
        <w:pStyle w:val="a4"/>
        <w:jc w:val="center"/>
        <w:rPr>
          <w:b/>
        </w:rPr>
      </w:pPr>
      <w:r w:rsidRPr="00722694">
        <w:rPr>
          <w:b/>
          <w:u w:val="single"/>
          <w:lang w:val="en-US"/>
        </w:rPr>
        <w:lastRenderedPageBreak/>
        <w:t>IV</w:t>
      </w:r>
      <w:r w:rsidRPr="00722694">
        <w:rPr>
          <w:b/>
          <w:u w:val="single"/>
        </w:rPr>
        <w:t xml:space="preserve">. Прекращение деятельности </w:t>
      </w:r>
      <w:r w:rsidR="00EA3D21">
        <w:rPr>
          <w:b/>
          <w:u w:val="single"/>
        </w:rPr>
        <w:t>Координационного с</w:t>
      </w:r>
      <w:r w:rsidRPr="00722694">
        <w:rPr>
          <w:b/>
          <w:u w:val="single"/>
        </w:rPr>
        <w:t>овета</w:t>
      </w:r>
      <w:r w:rsidR="00EA3D21">
        <w:rPr>
          <w:b/>
          <w:u w:val="single"/>
        </w:rPr>
        <w:t xml:space="preserve"> председателей</w:t>
      </w:r>
      <w:r w:rsidRPr="00722694">
        <w:rPr>
          <w:b/>
          <w:u w:val="single"/>
        </w:rPr>
        <w:t>.</w:t>
      </w: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22694" w:rsidRPr="00722694" w:rsidRDefault="00722694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2694">
        <w:rPr>
          <w:rFonts w:ascii="Times New Roman" w:hAnsi="Times New Roman" w:cs="Times New Roman"/>
          <w:sz w:val="28"/>
        </w:rPr>
        <w:t>4.1. Деятельность Совета может быть прекращена по решению  комитета Дорпрофжел, принявшего решение о его создании. В этом случае он прекращает свою деятельность с момента принятия решения комитета Дорпрофжел.</w:t>
      </w:r>
    </w:p>
    <w:p w:rsidR="00722694" w:rsidRPr="00722694" w:rsidRDefault="006679D0" w:rsidP="0072269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</w:t>
      </w:r>
      <w:r w:rsidR="00722694" w:rsidRPr="00722694">
        <w:rPr>
          <w:rFonts w:ascii="Times New Roman" w:hAnsi="Times New Roman" w:cs="Times New Roman"/>
          <w:sz w:val="28"/>
        </w:rPr>
        <w:t xml:space="preserve"> Дорпрофжел по представлению </w:t>
      </w:r>
      <w:r>
        <w:rPr>
          <w:rFonts w:ascii="Times New Roman" w:hAnsi="Times New Roman" w:cs="Times New Roman"/>
          <w:sz w:val="28"/>
        </w:rPr>
        <w:t xml:space="preserve"> </w:t>
      </w:r>
      <w:r w:rsidR="00722694" w:rsidRPr="00722694">
        <w:rPr>
          <w:rFonts w:ascii="Times New Roman" w:hAnsi="Times New Roman" w:cs="Times New Roman"/>
          <w:sz w:val="28"/>
        </w:rPr>
        <w:t>филиалов</w:t>
      </w:r>
      <w:r>
        <w:rPr>
          <w:rFonts w:ascii="Times New Roman" w:hAnsi="Times New Roman" w:cs="Times New Roman"/>
          <w:sz w:val="28"/>
        </w:rPr>
        <w:t>, ИРО</w:t>
      </w:r>
      <w:r w:rsidR="00722694" w:rsidRPr="00722694">
        <w:rPr>
          <w:rFonts w:ascii="Times New Roman" w:hAnsi="Times New Roman" w:cs="Times New Roman"/>
          <w:sz w:val="28"/>
        </w:rPr>
        <w:t xml:space="preserve"> Дорпрофжел может принимать решения об изменении </w:t>
      </w:r>
      <w:r>
        <w:rPr>
          <w:rFonts w:ascii="Times New Roman" w:hAnsi="Times New Roman" w:cs="Times New Roman"/>
          <w:sz w:val="28"/>
        </w:rPr>
        <w:t>кандидатуры председателя Координационного совета председателей в случае возникновения уважительных причин</w:t>
      </w:r>
      <w:r w:rsidR="00722694" w:rsidRPr="00722694">
        <w:rPr>
          <w:rFonts w:ascii="Times New Roman" w:hAnsi="Times New Roman" w:cs="Times New Roman"/>
          <w:sz w:val="28"/>
        </w:rPr>
        <w:t>.</w:t>
      </w:r>
    </w:p>
    <w:p w:rsidR="00722694" w:rsidRDefault="00722694" w:rsidP="00722694">
      <w:pPr>
        <w:ind w:firstLine="709"/>
        <w:jc w:val="both"/>
        <w:rPr>
          <w:sz w:val="28"/>
        </w:rPr>
      </w:pPr>
    </w:p>
    <w:p w:rsidR="00722694" w:rsidRDefault="00722694" w:rsidP="00722694">
      <w:pPr>
        <w:ind w:firstLine="709"/>
        <w:jc w:val="both"/>
        <w:rPr>
          <w:sz w:val="28"/>
        </w:rPr>
      </w:pPr>
    </w:p>
    <w:p w:rsid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8B58D7" w:rsidRDefault="008B58D7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8B58D7" w:rsidRDefault="008B58D7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6679D0" w:rsidRDefault="006679D0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8B58D7" w:rsidRDefault="008B58D7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8B58D7" w:rsidRPr="00A218C4" w:rsidRDefault="008B58D7" w:rsidP="00A218C4">
      <w:pPr>
        <w:spacing w:after="0"/>
        <w:ind w:left="180"/>
        <w:jc w:val="both"/>
        <w:rPr>
          <w:rFonts w:ascii="Times New Roman" w:hAnsi="Times New Roman" w:cs="Times New Roman"/>
          <w:sz w:val="28"/>
        </w:rPr>
      </w:pPr>
    </w:p>
    <w:p w:rsidR="00A218C4" w:rsidRP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218C4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218C4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218C4">
        <w:rPr>
          <w:rFonts w:ascii="Times New Roman" w:hAnsi="Times New Roman" w:cs="Times New Roman"/>
          <w:sz w:val="20"/>
          <w:szCs w:val="20"/>
        </w:rPr>
        <w:t>убина Т.Н.,</w:t>
      </w:r>
    </w:p>
    <w:p w:rsidR="00A218C4" w:rsidRPr="00A218C4" w:rsidRDefault="00A218C4" w:rsidP="00A218C4">
      <w:pPr>
        <w:spacing w:after="0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A218C4">
        <w:rPr>
          <w:rFonts w:ascii="Times New Roman" w:hAnsi="Times New Roman" w:cs="Times New Roman"/>
          <w:sz w:val="20"/>
          <w:szCs w:val="20"/>
        </w:rPr>
        <w:t>4-40-36</w:t>
      </w:r>
    </w:p>
    <w:p w:rsidR="00C31DCC" w:rsidRDefault="00C31DCC"/>
    <w:sectPr w:rsidR="00C31DCC" w:rsidSect="00940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9A" w:rsidRDefault="00B4489A" w:rsidP="00365B35">
      <w:pPr>
        <w:spacing w:after="0" w:line="240" w:lineRule="auto"/>
      </w:pPr>
      <w:r>
        <w:separator/>
      </w:r>
    </w:p>
  </w:endnote>
  <w:endnote w:type="continuationSeparator" w:id="0">
    <w:p w:rsidR="00B4489A" w:rsidRDefault="00B4489A" w:rsidP="0036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5" w:rsidRDefault="00365B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0036"/>
      <w:docPartObj>
        <w:docPartGallery w:val="Page Numbers (Bottom of Page)"/>
        <w:docPartUnique/>
      </w:docPartObj>
    </w:sdtPr>
    <w:sdtContent>
      <w:p w:rsidR="00365B35" w:rsidRDefault="00DB69DE">
        <w:pPr>
          <w:pStyle w:val="aa"/>
        </w:pPr>
        <w:fldSimple w:instr=" PAGE   \* MERGEFORMAT ">
          <w:r w:rsidR="00156F12">
            <w:rPr>
              <w:noProof/>
            </w:rPr>
            <w:t>8</w:t>
          </w:r>
        </w:fldSimple>
      </w:p>
    </w:sdtContent>
  </w:sdt>
  <w:p w:rsidR="00365B35" w:rsidRDefault="00365B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5" w:rsidRDefault="00365B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9A" w:rsidRDefault="00B4489A" w:rsidP="00365B35">
      <w:pPr>
        <w:spacing w:after="0" w:line="240" w:lineRule="auto"/>
      </w:pPr>
      <w:r>
        <w:separator/>
      </w:r>
    </w:p>
  </w:footnote>
  <w:footnote w:type="continuationSeparator" w:id="0">
    <w:p w:rsidR="00B4489A" w:rsidRDefault="00B4489A" w:rsidP="0036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5" w:rsidRDefault="00365B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5" w:rsidRDefault="00365B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5" w:rsidRDefault="00365B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5599B"/>
    <w:multiLevelType w:val="multilevel"/>
    <w:tmpl w:val="3770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56D57"/>
    <w:rsid w:val="00072F0C"/>
    <w:rsid w:val="00096A01"/>
    <w:rsid w:val="000C0D29"/>
    <w:rsid w:val="00106CC0"/>
    <w:rsid w:val="00122504"/>
    <w:rsid w:val="00155C46"/>
    <w:rsid w:val="00156F12"/>
    <w:rsid w:val="00172F98"/>
    <w:rsid w:val="001B13F0"/>
    <w:rsid w:val="001B47AC"/>
    <w:rsid w:val="00240143"/>
    <w:rsid w:val="002C4958"/>
    <w:rsid w:val="002C68BB"/>
    <w:rsid w:val="0035748B"/>
    <w:rsid w:val="00365B35"/>
    <w:rsid w:val="00367C67"/>
    <w:rsid w:val="003A4853"/>
    <w:rsid w:val="003A768D"/>
    <w:rsid w:val="00447AD2"/>
    <w:rsid w:val="0048735C"/>
    <w:rsid w:val="004E7478"/>
    <w:rsid w:val="004F0EBC"/>
    <w:rsid w:val="00545B88"/>
    <w:rsid w:val="0055586C"/>
    <w:rsid w:val="00565B41"/>
    <w:rsid w:val="005D4587"/>
    <w:rsid w:val="0061551A"/>
    <w:rsid w:val="00623B1D"/>
    <w:rsid w:val="006679D0"/>
    <w:rsid w:val="00697F18"/>
    <w:rsid w:val="00706BC2"/>
    <w:rsid w:val="00722694"/>
    <w:rsid w:val="007354FE"/>
    <w:rsid w:val="00787C30"/>
    <w:rsid w:val="00790DE3"/>
    <w:rsid w:val="008302E3"/>
    <w:rsid w:val="00836F9C"/>
    <w:rsid w:val="00877E14"/>
    <w:rsid w:val="008B58D7"/>
    <w:rsid w:val="00915DCA"/>
    <w:rsid w:val="00930E85"/>
    <w:rsid w:val="00940C91"/>
    <w:rsid w:val="00951147"/>
    <w:rsid w:val="00961495"/>
    <w:rsid w:val="00973BEE"/>
    <w:rsid w:val="00982B9F"/>
    <w:rsid w:val="009A08F8"/>
    <w:rsid w:val="009A6E21"/>
    <w:rsid w:val="009C4A3D"/>
    <w:rsid w:val="009C4BCA"/>
    <w:rsid w:val="00A218C4"/>
    <w:rsid w:val="00A34F43"/>
    <w:rsid w:val="00A53C2B"/>
    <w:rsid w:val="00A753E8"/>
    <w:rsid w:val="00AD1240"/>
    <w:rsid w:val="00B23106"/>
    <w:rsid w:val="00B4489A"/>
    <w:rsid w:val="00B46B5D"/>
    <w:rsid w:val="00B73A48"/>
    <w:rsid w:val="00BA2821"/>
    <w:rsid w:val="00BA706F"/>
    <w:rsid w:val="00BC046B"/>
    <w:rsid w:val="00BC6CB4"/>
    <w:rsid w:val="00BD319B"/>
    <w:rsid w:val="00C30B37"/>
    <w:rsid w:val="00C31DCC"/>
    <w:rsid w:val="00C75483"/>
    <w:rsid w:val="00CB615D"/>
    <w:rsid w:val="00CF599E"/>
    <w:rsid w:val="00D164B4"/>
    <w:rsid w:val="00D2291E"/>
    <w:rsid w:val="00D35776"/>
    <w:rsid w:val="00D51737"/>
    <w:rsid w:val="00D651D5"/>
    <w:rsid w:val="00D66DE8"/>
    <w:rsid w:val="00D82C5E"/>
    <w:rsid w:val="00D86DA6"/>
    <w:rsid w:val="00DB31CD"/>
    <w:rsid w:val="00DB69DE"/>
    <w:rsid w:val="00DD435E"/>
    <w:rsid w:val="00DD7742"/>
    <w:rsid w:val="00DE7E03"/>
    <w:rsid w:val="00E06527"/>
    <w:rsid w:val="00E31F01"/>
    <w:rsid w:val="00E86937"/>
    <w:rsid w:val="00E9487F"/>
    <w:rsid w:val="00EA3D21"/>
    <w:rsid w:val="00F10A4E"/>
    <w:rsid w:val="00F360C7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21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18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nhideWhenUsed/>
    <w:rsid w:val="00A218C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218C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A218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18C4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nhideWhenUsed/>
    <w:rsid w:val="00A218C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218C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rsid w:val="00722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2269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6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05A0-AE3D-4F5A-90A7-B4A85A5B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2016-02-09T04:36:00Z</cp:lastPrinted>
  <dcterms:created xsi:type="dcterms:W3CDTF">2016-02-09T06:28:00Z</dcterms:created>
  <dcterms:modified xsi:type="dcterms:W3CDTF">2016-02-10T08:16:00Z</dcterms:modified>
</cp:coreProperties>
</file>