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70" w:rsidRDefault="00CF0070" w:rsidP="00CF0070">
      <w:pPr>
        <w:shd w:val="clear" w:color="auto" w:fill="FAFDFF"/>
        <w:spacing w:after="0" w:line="240" w:lineRule="auto"/>
        <w:outlineLvl w:val="0"/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</w:pPr>
      <w:r w:rsidRPr="00CF0070"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  <w:t>Правила провоза багажа</w:t>
      </w:r>
      <w:r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  <w:t xml:space="preserve"> авиакомпании «</w:t>
      </w:r>
      <w:proofErr w:type="spellStart"/>
      <w:r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  <w:t>ИрАэро</w:t>
      </w:r>
      <w:proofErr w:type="spellEnd"/>
      <w:r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  <w:t>»</w:t>
      </w:r>
    </w:p>
    <w:p w:rsidR="00CF0070" w:rsidRPr="00CF0070" w:rsidRDefault="00CF0070" w:rsidP="00CF0070">
      <w:pPr>
        <w:shd w:val="clear" w:color="auto" w:fill="FAFDFF"/>
        <w:spacing w:after="0" w:line="240" w:lineRule="auto"/>
        <w:outlineLvl w:val="0"/>
        <w:rPr>
          <w:rFonts w:ascii="Arial" w:eastAsia="Times New Roman" w:hAnsi="Arial" w:cs="Arial"/>
          <w:b/>
          <w:bCs/>
          <w:color w:val="3C4048"/>
          <w:kern w:val="36"/>
          <w:sz w:val="48"/>
          <w:szCs w:val="48"/>
          <w:lang w:eastAsia="ru-RU"/>
        </w:rPr>
      </w:pPr>
    </w:p>
    <w:p w:rsidR="00CF0070" w:rsidRPr="00CF0070" w:rsidRDefault="00CF0070" w:rsidP="00CF0070">
      <w:pPr>
        <w:numPr>
          <w:ilvl w:val="0"/>
          <w:numId w:val="1"/>
        </w:numPr>
        <w:shd w:val="clear" w:color="auto" w:fill="FAFDFF"/>
        <w:spacing w:after="0" w:line="240" w:lineRule="auto"/>
        <w:outlineLvl w:val="4"/>
        <w:rPr>
          <w:rFonts w:ascii="Arial" w:eastAsia="Times New Roman" w:hAnsi="Arial" w:cs="Arial"/>
          <w:b/>
          <w:bCs/>
          <w:color w:val="3C4048"/>
          <w:sz w:val="20"/>
          <w:szCs w:val="20"/>
          <w:lang w:eastAsia="ru-RU"/>
        </w:rPr>
      </w:pPr>
      <w:r w:rsidRPr="00CF0070">
        <w:rPr>
          <w:rFonts w:ascii="Arial" w:eastAsia="Times New Roman" w:hAnsi="Arial" w:cs="Arial"/>
          <w:b/>
          <w:bCs/>
          <w:color w:val="3C4048"/>
          <w:sz w:val="20"/>
          <w:szCs w:val="20"/>
          <w:lang w:eastAsia="ru-RU"/>
        </w:rPr>
        <w:t>Правила провоза багажа</w:t>
      </w:r>
    </w:p>
    <w:p w:rsidR="00CF0070" w:rsidRPr="00CF0070" w:rsidRDefault="00CF0070" w:rsidP="00CF0070">
      <w:pPr>
        <w:shd w:val="clear" w:color="auto" w:fill="FAFDFF"/>
        <w:spacing w:after="0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РУЧНАЯ КЛАДЬ ВХОДИТ В БЕСПЛАТНУЮ НОРМУ ПРОВОЗА БАГАЖА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Нормы и габариты багажа входящего в стоимость билета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951"/>
        <w:gridCol w:w="4487"/>
      </w:tblGrid>
      <w:tr w:rsidR="00CF0070" w:rsidRPr="00CF0070" w:rsidTr="00CF007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E5E5E5"/>
            </w:tcBorders>
            <w:shd w:val="clear" w:color="auto" w:fill="FFFFFF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тарифов</w:t>
            </w:r>
          </w:p>
        </w:tc>
        <w:tc>
          <w:tcPr>
            <w:tcW w:w="0" w:type="auto"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E5E5E5"/>
            </w:tcBorders>
            <w:shd w:val="clear" w:color="auto" w:fill="FFFFFF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кладь</w:t>
            </w:r>
          </w:p>
        </w:tc>
        <w:tc>
          <w:tcPr>
            <w:tcW w:w="0" w:type="auto"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D8E2E6"/>
            </w:tcBorders>
            <w:shd w:val="clear" w:color="auto" w:fill="FFFFFF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Регистрируемый багаж</w:t>
            </w:r>
          </w:p>
        </w:tc>
      </w:tr>
      <w:tr w:rsidR="00CF0070" w:rsidRPr="00CF0070" w:rsidTr="00CF0070">
        <w:trPr>
          <w:jc w:val="center"/>
        </w:trPr>
        <w:tc>
          <w:tcPr>
            <w:tcW w:w="0" w:type="auto"/>
            <w:vMerge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E5E5E5"/>
            </w:tcBorders>
            <w:shd w:val="clear" w:color="auto" w:fill="FFFFFF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 115 см в сумме трех измерений 55*40*20</w:t>
            </w:r>
          </w:p>
        </w:tc>
        <w:tc>
          <w:tcPr>
            <w:tcW w:w="0" w:type="auto"/>
            <w:tcBorders>
              <w:top w:val="single" w:sz="6" w:space="0" w:color="D8E2E6"/>
              <w:left w:val="single" w:sz="6" w:space="0" w:color="D8E2E6"/>
              <w:bottom w:val="single" w:sz="6" w:space="0" w:color="E5E5E5"/>
              <w:right w:val="single" w:sz="6" w:space="0" w:color="E5E5E5"/>
            </w:tcBorders>
            <w:shd w:val="clear" w:color="auto" w:fill="FFFFFF"/>
            <w:hideMark/>
          </w:tcPr>
          <w:p w:rsidR="00CF0070" w:rsidRPr="00CF0070" w:rsidRDefault="00CF0070" w:rsidP="00CF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 203 см в сумме трех измерений не более 100 см по любой из сторон</w:t>
            </w:r>
          </w:p>
        </w:tc>
      </w:tr>
    </w:tbl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Багаж весом до 20 кг транспортируется в багажном отсеке бесплатно. </w:t>
      </w:r>
      <w:r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Перевозить </w:t>
      </w: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крупногаб</w:t>
      </w:r>
      <w:r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аритный багаж весом более 20 кг в рамках заезда группы детей в ДОЛ «Айвазовский» (Крым) запрещено.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В ручной клади вы можете переносить не более 100 мл следующих веществ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вода, сиропы и другие жидкости,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каши,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кремы и масла,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туалетная вода, одеколон, духи,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спреи и аэрозоли,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любые гели,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баллончики, например, пена для бритья или дезодорант,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зубную пасту,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тушь для ресниц.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Емкость с данными веществами необходимо поместить в прозрачный пластиковый пакет с молнией объемом до 1 л и размером 18х20 см. Разрешается перевозить только один такой пакет.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В больших объемах вы можете перевезти</w:t>
      </w:r>
      <w:r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 </w:t>
      </w: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лекарства при наличии справки о необходимости их приема во время перелета.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Рекомендуем вам заранее приготовиться к досмотру: положить в специальные корзины верхнюю одежду, головные уборы, ремни и обувь. Чтобы вы не испачкали ноги, мы предлагаем одноразовые бахилы.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В пластиковой корзине необходимо разместить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сотовые телефоны,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карманный персональный компьютер,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зажигалки,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монеты,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ключи и другие металлические предметы.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b/>
          <w:color w:val="3C4048"/>
          <w:sz w:val="24"/>
          <w:szCs w:val="24"/>
          <w:lang w:eastAsia="ru-RU"/>
        </w:rPr>
        <w:t>Потерянный или задержанный багаж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lastRenderedPageBreak/>
        <w:t xml:space="preserve">Если вы потеряли багаж, обязательно </w:t>
      </w:r>
      <w:r w:rsidR="00F26457"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с помощью сопровождающих </w:t>
      </w: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оформите 2 экземпляра акта об утере, а затем свяжитесь с представителем «</w:t>
      </w:r>
      <w:proofErr w:type="spellStart"/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ИрАэро</w:t>
      </w:r>
      <w:proofErr w:type="spellEnd"/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». Для этого потребуется отрывной талон багажной бирки, приклеенный к посадочному талону, и паспорт</w:t>
      </w:r>
      <w:r w:rsidR="00F26457"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 (свидетельство о рождении)</w:t>
      </w: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. В акте укажите номер заявки, ваши данные, контактные телефоны, адрес.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Подробно опишите свой чемодан или сумку: цвет, размер, форму, материал, производителя, укажите наличие колесиков или ручек, именной бирки. Перед полетом обязательно сделайте на чемодане вкладыш со своими данными – так мы сможем быстрее найти ваш багаж.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b/>
          <w:color w:val="3C4048"/>
          <w:sz w:val="24"/>
          <w:szCs w:val="24"/>
          <w:lang w:eastAsia="ru-RU"/>
        </w:rPr>
        <w:t>Поврежденный багаж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Если вы обнаружили повреждения багажа, </w:t>
      </w:r>
      <w:r w:rsidR="00F26457">
        <w:rPr>
          <w:rFonts w:ascii="Arial" w:eastAsia="Times New Roman" w:hAnsi="Arial" w:cs="Arial"/>
          <w:color w:val="3C4048"/>
          <w:sz w:val="24"/>
          <w:szCs w:val="24"/>
          <w:lang w:eastAsia="ru-RU"/>
        </w:rPr>
        <w:t xml:space="preserve">с помощью сопровождающих </w:t>
      </w: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обратитесь к агенту в зоне выдачи – он поможет оформить претензионное заявление. Для этого потребуется авиабилет или его копия и документ, удостоверяющий личность.</w:t>
      </w:r>
    </w:p>
    <w:p w:rsidR="00CF0070" w:rsidRPr="00CF0070" w:rsidRDefault="00CF0070" w:rsidP="00CF0070">
      <w:pPr>
        <w:shd w:val="clear" w:color="auto" w:fill="FAFD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Акт необходимо составить немедленно до выхода из здания аэропорта. Его должны подписать: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лицо, получающее багаж,</w:t>
      </w:r>
    </w:p>
    <w:p w:rsidR="00CF0070" w:rsidRPr="00CF0070" w:rsidRDefault="00CF0070" w:rsidP="00CF0070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8"/>
          <w:sz w:val="24"/>
          <w:szCs w:val="24"/>
          <w:lang w:eastAsia="ru-RU"/>
        </w:rPr>
      </w:pPr>
      <w:r w:rsidRPr="00CF0070">
        <w:rPr>
          <w:rFonts w:ascii="Arial" w:eastAsia="Times New Roman" w:hAnsi="Arial" w:cs="Arial"/>
          <w:color w:val="3C4048"/>
          <w:sz w:val="24"/>
          <w:szCs w:val="24"/>
          <w:lang w:eastAsia="ru-RU"/>
        </w:rPr>
        <w:t>агент по выдаче багажа.</w:t>
      </w:r>
    </w:p>
    <w:p w:rsidR="00FD0D11" w:rsidRDefault="00FD0D11">
      <w:bookmarkStart w:id="0" w:name="_GoBack"/>
      <w:bookmarkEnd w:id="0"/>
    </w:p>
    <w:sectPr w:rsidR="00FD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2A0"/>
    <w:multiLevelType w:val="multilevel"/>
    <w:tmpl w:val="FB7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0"/>
    <w:rsid w:val="00CF0070"/>
    <w:rsid w:val="00F26457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F0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F0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2</cp:revision>
  <dcterms:created xsi:type="dcterms:W3CDTF">2019-07-10T02:43:00Z</dcterms:created>
  <dcterms:modified xsi:type="dcterms:W3CDTF">2019-07-10T02:50:00Z</dcterms:modified>
</cp:coreProperties>
</file>