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D06" w:rsidRDefault="00B418B3" w:rsidP="00D243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51D5">
        <w:rPr>
          <w:rFonts w:ascii="Times New Roman" w:hAnsi="Times New Roman" w:cs="Times New Roman"/>
          <w:sz w:val="26"/>
          <w:szCs w:val="26"/>
        </w:rPr>
        <w:t xml:space="preserve">РОССИЙСКИЙ ПРОФЕССИОНАЛЬНЫЙ СОЮЗ </w:t>
      </w:r>
    </w:p>
    <w:p w:rsidR="00B418B3" w:rsidRPr="00D651D5" w:rsidRDefault="00B418B3" w:rsidP="00D243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51D5">
        <w:rPr>
          <w:rFonts w:ascii="Times New Roman" w:hAnsi="Times New Roman" w:cs="Times New Roman"/>
          <w:sz w:val="26"/>
          <w:szCs w:val="26"/>
        </w:rPr>
        <w:t>ЖЕЛЕЗНОДОРОЖНИКОВ И ТРАНСПОРТНЫХ СТРОИТЕЛЕЙ</w:t>
      </w:r>
    </w:p>
    <w:p w:rsidR="00B418B3" w:rsidRPr="00D651D5" w:rsidRDefault="00B418B3" w:rsidP="00D243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51D5">
        <w:rPr>
          <w:rFonts w:ascii="Times New Roman" w:hAnsi="Times New Roman" w:cs="Times New Roman"/>
          <w:sz w:val="26"/>
          <w:szCs w:val="26"/>
        </w:rPr>
        <w:t>(РОСПРОФЖЕЛ)</w:t>
      </w:r>
    </w:p>
    <w:p w:rsidR="00B418B3" w:rsidRPr="00D651D5" w:rsidRDefault="00B418B3" w:rsidP="00D243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A6D06" w:rsidRDefault="00B418B3" w:rsidP="00D243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51D5">
        <w:rPr>
          <w:rFonts w:ascii="Times New Roman" w:hAnsi="Times New Roman" w:cs="Times New Roman"/>
          <w:sz w:val="26"/>
          <w:szCs w:val="26"/>
        </w:rPr>
        <w:t>КОМИТЕТ ДОРОЖНОЙ ТЕРРИТОРИАЛЬНОЙ ОРГАНИЗАЦИИ РОСПРОФЖЕЛ НА ВОСТОЧНО-СИБ</w:t>
      </w:r>
      <w:r w:rsidR="00FD084D">
        <w:rPr>
          <w:rFonts w:ascii="Times New Roman" w:hAnsi="Times New Roman" w:cs="Times New Roman"/>
          <w:sz w:val="26"/>
          <w:szCs w:val="26"/>
        </w:rPr>
        <w:t xml:space="preserve">ИРСКОЙ ЖЕЛЕЗНОЙ ДОРОГЕ – </w:t>
      </w:r>
    </w:p>
    <w:p w:rsidR="00B418B3" w:rsidRPr="00D651D5" w:rsidRDefault="00FD084D" w:rsidP="00D243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ФИЛИАЛЕ</w:t>
      </w:r>
      <w:proofErr w:type="gramEnd"/>
      <w:r w:rsidR="00B418B3" w:rsidRPr="00D651D5">
        <w:rPr>
          <w:rFonts w:ascii="Times New Roman" w:hAnsi="Times New Roman" w:cs="Times New Roman"/>
          <w:sz w:val="26"/>
          <w:szCs w:val="26"/>
        </w:rPr>
        <w:t xml:space="preserve"> ОАО «РОССИЙСКИЕ ЖЕЛЕЗНЫЕ ДОРОГИ» (ДОРПРОФЖЕЛ)</w:t>
      </w:r>
    </w:p>
    <w:p w:rsidR="006A6D06" w:rsidRPr="00FB7637" w:rsidRDefault="006A6D06" w:rsidP="006A6D0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418B3" w:rsidRPr="00C04902" w:rsidRDefault="00B418B3" w:rsidP="006A6D0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0490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0490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418B3" w:rsidRPr="00C04902" w:rsidRDefault="006A6D06" w:rsidP="006A6D06">
      <w:pPr>
        <w:spacing w:after="0"/>
        <w:jc w:val="center"/>
        <w:rPr>
          <w:rFonts w:ascii="Times New Roman" w:hAnsi="Times New Roman" w:cs="Times New Roman"/>
          <w:b/>
          <w:sz w:val="28"/>
          <w:szCs w:val="16"/>
        </w:rPr>
      </w:pPr>
      <w:r>
        <w:rPr>
          <w:rFonts w:ascii="Times New Roman" w:hAnsi="Times New Roman" w:cs="Times New Roman"/>
          <w:b/>
          <w:sz w:val="28"/>
          <w:szCs w:val="16"/>
        </w:rPr>
        <w:t xml:space="preserve"> </w:t>
      </w:r>
      <w:r w:rsidR="00EE398D">
        <w:rPr>
          <w:rFonts w:ascii="Times New Roman" w:hAnsi="Times New Roman" w:cs="Times New Roman"/>
          <w:b/>
          <w:sz w:val="28"/>
          <w:szCs w:val="16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16"/>
        </w:rPr>
        <w:t>Х</w:t>
      </w:r>
      <w:r w:rsidR="00B418B3" w:rsidRPr="00C04902">
        <w:rPr>
          <w:rFonts w:ascii="Times New Roman" w:hAnsi="Times New Roman" w:cs="Times New Roman"/>
          <w:b/>
          <w:sz w:val="28"/>
          <w:szCs w:val="16"/>
        </w:rPr>
        <w:t xml:space="preserve"> ПЛЕНУМ</w:t>
      </w:r>
    </w:p>
    <w:p w:rsidR="00B418B3" w:rsidRPr="006A0D62" w:rsidRDefault="00B418B3" w:rsidP="00B418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EE3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Иркутск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FD084D">
        <w:rPr>
          <w:rFonts w:ascii="Times New Roman" w:hAnsi="Times New Roman" w:cs="Times New Roman"/>
          <w:sz w:val="28"/>
          <w:szCs w:val="28"/>
        </w:rPr>
        <w:t xml:space="preserve"> </w:t>
      </w:r>
      <w:r w:rsidR="006A6D06">
        <w:rPr>
          <w:rFonts w:ascii="Times New Roman" w:hAnsi="Times New Roman" w:cs="Times New Roman"/>
          <w:sz w:val="28"/>
          <w:szCs w:val="28"/>
        </w:rPr>
        <w:t xml:space="preserve">                              04</w:t>
      </w:r>
      <w:r w:rsidR="00EE398D">
        <w:rPr>
          <w:rFonts w:ascii="Times New Roman" w:hAnsi="Times New Roman" w:cs="Times New Roman"/>
          <w:sz w:val="28"/>
          <w:szCs w:val="28"/>
        </w:rPr>
        <w:t xml:space="preserve"> </w:t>
      </w:r>
      <w:r w:rsidR="006A6D06">
        <w:rPr>
          <w:rFonts w:ascii="Times New Roman" w:hAnsi="Times New Roman" w:cs="Times New Roman"/>
          <w:sz w:val="28"/>
          <w:szCs w:val="28"/>
        </w:rPr>
        <w:t>декабря</w:t>
      </w:r>
      <w:r w:rsidRPr="00D651D5">
        <w:rPr>
          <w:rFonts w:ascii="Times New Roman" w:hAnsi="Times New Roman" w:cs="Times New Roman"/>
          <w:sz w:val="28"/>
          <w:szCs w:val="28"/>
        </w:rPr>
        <w:t xml:space="preserve"> 201</w:t>
      </w:r>
      <w:r w:rsidR="00EE398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D54C57" w:rsidRPr="00D54C57" w:rsidRDefault="00B418B3" w:rsidP="00B04ED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C57">
        <w:rPr>
          <w:rFonts w:ascii="Times New Roman" w:hAnsi="Times New Roman" w:cs="Times New Roman"/>
          <w:sz w:val="28"/>
          <w:szCs w:val="28"/>
        </w:rPr>
        <w:t xml:space="preserve">О </w:t>
      </w:r>
      <w:r w:rsidR="00B04ED2" w:rsidRPr="00D54C57">
        <w:rPr>
          <w:rFonts w:ascii="Times New Roman" w:hAnsi="Times New Roman" w:cs="Times New Roman"/>
          <w:sz w:val="28"/>
          <w:szCs w:val="28"/>
        </w:rPr>
        <w:t xml:space="preserve"> ходе  реализации  решений </w:t>
      </w:r>
      <w:r w:rsidR="00B04ED2" w:rsidRPr="00D54C57">
        <w:rPr>
          <w:rFonts w:ascii="Times New Roman" w:hAnsi="Times New Roman" w:cs="Times New Roman"/>
          <w:sz w:val="28"/>
          <w:szCs w:val="28"/>
          <w:lang w:val="en-US"/>
        </w:rPr>
        <w:t>XXXII</w:t>
      </w:r>
      <w:r w:rsidR="00B04ED2" w:rsidRPr="00D54C57">
        <w:rPr>
          <w:rFonts w:ascii="Times New Roman" w:hAnsi="Times New Roman" w:cs="Times New Roman"/>
          <w:sz w:val="28"/>
          <w:szCs w:val="28"/>
        </w:rPr>
        <w:t xml:space="preserve"> Съезда Общественной </w:t>
      </w:r>
      <w:r w:rsidR="00F202E6" w:rsidRPr="00D54C57">
        <w:rPr>
          <w:rFonts w:ascii="Times New Roman" w:hAnsi="Times New Roman" w:cs="Times New Roman"/>
          <w:sz w:val="28"/>
          <w:szCs w:val="28"/>
        </w:rPr>
        <w:t xml:space="preserve">   </w:t>
      </w:r>
      <w:r w:rsidR="00B04ED2" w:rsidRPr="00D54C57">
        <w:rPr>
          <w:rFonts w:ascii="Times New Roman" w:hAnsi="Times New Roman" w:cs="Times New Roman"/>
          <w:sz w:val="28"/>
          <w:szCs w:val="28"/>
        </w:rPr>
        <w:t>организации – Российског</w:t>
      </w:r>
      <w:r w:rsidR="00404EAA" w:rsidRPr="00D54C57">
        <w:rPr>
          <w:rFonts w:ascii="Times New Roman" w:hAnsi="Times New Roman" w:cs="Times New Roman"/>
          <w:sz w:val="28"/>
          <w:szCs w:val="28"/>
        </w:rPr>
        <w:t>о профессионального союза желез</w:t>
      </w:r>
      <w:r w:rsidR="00B04ED2" w:rsidRPr="00D54C57">
        <w:rPr>
          <w:rFonts w:ascii="Times New Roman" w:hAnsi="Times New Roman" w:cs="Times New Roman"/>
          <w:sz w:val="28"/>
          <w:szCs w:val="28"/>
        </w:rPr>
        <w:t xml:space="preserve">нодорожников </w:t>
      </w:r>
      <w:r w:rsidR="00F202E6" w:rsidRPr="00D54C57">
        <w:rPr>
          <w:rFonts w:ascii="Times New Roman" w:hAnsi="Times New Roman" w:cs="Times New Roman"/>
          <w:sz w:val="28"/>
          <w:szCs w:val="28"/>
        </w:rPr>
        <w:t>и</w:t>
      </w:r>
      <w:r w:rsidR="00B04ED2" w:rsidRPr="00D54C57">
        <w:rPr>
          <w:rFonts w:ascii="Times New Roman" w:hAnsi="Times New Roman" w:cs="Times New Roman"/>
          <w:sz w:val="28"/>
          <w:szCs w:val="28"/>
        </w:rPr>
        <w:t xml:space="preserve"> транспортных строителей (РОСПРОФЖЕЛ)</w:t>
      </w:r>
      <w:r w:rsidR="00D54C57">
        <w:rPr>
          <w:rFonts w:ascii="Times New Roman" w:hAnsi="Times New Roman" w:cs="Times New Roman"/>
          <w:sz w:val="28"/>
          <w:szCs w:val="28"/>
        </w:rPr>
        <w:t xml:space="preserve"> </w:t>
      </w:r>
      <w:r w:rsidR="00D54C57" w:rsidRPr="00D54C57">
        <w:rPr>
          <w:rFonts w:ascii="Times New Roman" w:hAnsi="Times New Roman" w:cs="Times New Roman"/>
          <w:sz w:val="28"/>
          <w:szCs w:val="28"/>
        </w:rPr>
        <w:t>в  Дорпрофжел  на Восточно – Сибирской железной дороге – филиале ОАО «РЖД».</w:t>
      </w:r>
    </w:p>
    <w:p w:rsidR="00B04ED2" w:rsidRPr="00FB7637" w:rsidRDefault="00B04ED2" w:rsidP="00B418B3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418B3" w:rsidRDefault="00B04ED2" w:rsidP="00D2436F">
      <w:pPr>
        <w:tabs>
          <w:tab w:val="left" w:pos="540"/>
        </w:tabs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Рассмотрев и обсудив выполнение решений </w:t>
      </w:r>
      <w:r>
        <w:rPr>
          <w:rFonts w:ascii="Times New Roman" w:hAnsi="Times New Roman" w:cs="Times New Roman"/>
          <w:sz w:val="28"/>
          <w:szCs w:val="28"/>
          <w:lang w:val="en-US"/>
        </w:rPr>
        <w:t>XXXII</w:t>
      </w:r>
      <w:r w:rsidRPr="00B04ED2">
        <w:rPr>
          <w:rFonts w:ascii="Times New Roman" w:hAnsi="Times New Roman" w:cs="Times New Roman"/>
          <w:sz w:val="28"/>
          <w:szCs w:val="28"/>
        </w:rPr>
        <w:t xml:space="preserve"> </w:t>
      </w:r>
      <w:r w:rsidR="004C3FA9">
        <w:rPr>
          <w:rFonts w:ascii="Times New Roman" w:hAnsi="Times New Roman" w:cs="Times New Roman"/>
          <w:sz w:val="28"/>
          <w:szCs w:val="28"/>
        </w:rPr>
        <w:t>съезда РОСПРОФЖЕЛ, к</w:t>
      </w:r>
      <w:r>
        <w:rPr>
          <w:rFonts w:ascii="Times New Roman" w:hAnsi="Times New Roman" w:cs="Times New Roman"/>
          <w:sz w:val="28"/>
          <w:szCs w:val="28"/>
        </w:rPr>
        <w:t xml:space="preserve">омитет Дорпрофжел отмечает, что профсоюзные организации всех уровней обеспечивают реализацию Основных направлений деятельности на 2016-2020 годы, резолюций и решений </w:t>
      </w:r>
      <w:r>
        <w:rPr>
          <w:rFonts w:ascii="Times New Roman" w:hAnsi="Times New Roman" w:cs="Times New Roman"/>
          <w:sz w:val="28"/>
          <w:szCs w:val="28"/>
          <w:lang w:val="en-US"/>
        </w:rPr>
        <w:t>XXXII</w:t>
      </w:r>
      <w:r>
        <w:rPr>
          <w:rFonts w:ascii="Times New Roman" w:hAnsi="Times New Roman" w:cs="Times New Roman"/>
          <w:sz w:val="28"/>
          <w:szCs w:val="28"/>
        </w:rPr>
        <w:t xml:space="preserve"> Съезда РОСПРОФЖЕЛ.</w:t>
      </w:r>
    </w:p>
    <w:p w:rsidR="002307AA" w:rsidRDefault="002307AA" w:rsidP="00D2436F">
      <w:pPr>
        <w:tabs>
          <w:tab w:val="left" w:pos="540"/>
        </w:tabs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Решаются вопросы по защите интересов членов Профсоюза, выполнения отраслевых соглашений и коллективных договоров, проводится индексация заработной платы и, в основном, обеспечивается её реальный рост.  Сохраняется стабильно высокий уровень профсоюзного членства (на 1 июля 2019 года – 97,28%)</w:t>
      </w:r>
      <w:r w:rsidR="00CE32C9">
        <w:rPr>
          <w:rFonts w:ascii="Times New Roman" w:hAnsi="Times New Roman" w:cs="Times New Roman"/>
          <w:sz w:val="28"/>
          <w:szCs w:val="28"/>
        </w:rPr>
        <w:t>. Обеспечивается взаимодействие между организациями Профсоюза в условиях реформирования.</w:t>
      </w:r>
    </w:p>
    <w:p w:rsidR="00CE32C9" w:rsidRDefault="00CE32C9" w:rsidP="00D2436F">
      <w:pPr>
        <w:tabs>
          <w:tab w:val="left" w:pos="540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Ведётся работа по достижению нулевого смертельного травматизма в организациях, где действует РОСПРОФЖЕЛ.</w:t>
      </w:r>
    </w:p>
    <w:p w:rsidR="00CE32C9" w:rsidRDefault="00CE32C9" w:rsidP="00D2436F">
      <w:pPr>
        <w:tabs>
          <w:tab w:val="left" w:pos="540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Продолжается работа по улучшению условий труда и производственного быта работников, началось внедрение новой коллекции спецодежды, развивается общественный контроль Профсоюза за состоянием охраны труда и безопасностью движения поездов.</w:t>
      </w:r>
    </w:p>
    <w:p w:rsidR="00CE32C9" w:rsidRDefault="00CE32C9" w:rsidP="00D2436F">
      <w:pPr>
        <w:tabs>
          <w:tab w:val="left" w:pos="540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предложению профсоюзных организаций, работодателем разработаны и реализуются долгосрочные программы по улучшению санитарно-бытовых условий работников, идут поставки модулей сопровождения ПМС (30 штук), модульные табельные (6 штук), </w:t>
      </w:r>
      <w:r w:rsidR="001144BF">
        <w:rPr>
          <w:rFonts w:ascii="Times New Roman" w:hAnsi="Times New Roman" w:cs="Times New Roman"/>
          <w:sz w:val="28"/>
          <w:szCs w:val="28"/>
        </w:rPr>
        <w:t xml:space="preserve">пункты обогрева (6 штук). Заканчивается реконструкция дома отдыха локомотивных бригад по </w:t>
      </w:r>
      <w:proofErr w:type="spellStart"/>
      <w:r w:rsidR="001144BF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1144BF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1144BF">
        <w:rPr>
          <w:rFonts w:ascii="Times New Roman" w:hAnsi="Times New Roman" w:cs="Times New Roman"/>
          <w:sz w:val="28"/>
          <w:szCs w:val="28"/>
        </w:rPr>
        <w:t>ена</w:t>
      </w:r>
      <w:proofErr w:type="spellEnd"/>
      <w:r w:rsidR="001144BF">
        <w:rPr>
          <w:rFonts w:ascii="Times New Roman" w:hAnsi="Times New Roman" w:cs="Times New Roman"/>
          <w:sz w:val="28"/>
          <w:szCs w:val="28"/>
        </w:rPr>
        <w:t>.</w:t>
      </w:r>
    </w:p>
    <w:p w:rsidR="001144BF" w:rsidRDefault="001144BF" w:rsidP="00D2436F">
      <w:pPr>
        <w:tabs>
          <w:tab w:val="left" w:pos="540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системная профилактическая работа, направленная на предупреждение нарушений в сфере труда, оплаты, обеспечивается защита социально-трудовых прав работников.</w:t>
      </w:r>
    </w:p>
    <w:p w:rsidR="001144BF" w:rsidRPr="00B04ED2" w:rsidRDefault="001144BF" w:rsidP="00D2436F">
      <w:pPr>
        <w:tabs>
          <w:tab w:val="left" w:pos="540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Финансовое положение Дорпрофжел устойчивое. Уделяется большое внимание организации культурно-массовой и физкультурно-оздоровительной работы, обеспечению доступности современной и качественной медицинской помощи, взаимодействию со страховыми компаниями, реализации мероприятий молодёжной политики.</w:t>
      </w:r>
    </w:p>
    <w:p w:rsidR="00B418B3" w:rsidRPr="00FB7637" w:rsidRDefault="00B418B3" w:rsidP="00D2436F">
      <w:pPr>
        <w:spacing w:after="0" w:line="252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418B3" w:rsidRPr="00D651D5" w:rsidRDefault="00B418B3" w:rsidP="00D2436F">
      <w:pPr>
        <w:spacing w:after="0" w:line="25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651D5">
        <w:rPr>
          <w:rFonts w:ascii="Times New Roman" w:hAnsi="Times New Roman" w:cs="Times New Roman"/>
          <w:sz w:val="28"/>
          <w:szCs w:val="28"/>
        </w:rPr>
        <w:t>Комитет Дорпрофжел ПОСТАНОВЛЯЕТ:</w:t>
      </w:r>
    </w:p>
    <w:p w:rsidR="00B418B3" w:rsidRPr="00FB7637" w:rsidRDefault="00B418B3" w:rsidP="00D2436F">
      <w:pPr>
        <w:spacing w:after="0" w:line="252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B418B3" w:rsidRDefault="001144BF" w:rsidP="00D2436F">
      <w:pPr>
        <w:numPr>
          <w:ilvl w:val="0"/>
          <w:numId w:val="1"/>
        </w:numPr>
        <w:spacing w:after="0" w:line="252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работу по реализации Основных направлений деятельности на 2016-2020 годы, резолюций и решений </w:t>
      </w:r>
      <w:r>
        <w:rPr>
          <w:rFonts w:ascii="Times New Roman" w:hAnsi="Times New Roman" w:cs="Times New Roman"/>
          <w:sz w:val="28"/>
          <w:szCs w:val="28"/>
          <w:lang w:val="en-US"/>
        </w:rPr>
        <w:t>XXXII</w:t>
      </w:r>
      <w:r w:rsidRPr="00B04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съезда РОСПРОФЖЕЛ.</w:t>
      </w:r>
    </w:p>
    <w:p w:rsidR="001144BF" w:rsidRPr="00FB7637" w:rsidRDefault="001144BF" w:rsidP="00D2436F">
      <w:pPr>
        <w:spacing w:after="0" w:line="252" w:lineRule="auto"/>
        <w:ind w:left="357"/>
        <w:jc w:val="both"/>
        <w:rPr>
          <w:rFonts w:ascii="Times New Roman" w:hAnsi="Times New Roman" w:cs="Times New Roman"/>
          <w:sz w:val="16"/>
          <w:szCs w:val="16"/>
        </w:rPr>
      </w:pPr>
    </w:p>
    <w:p w:rsidR="001144BF" w:rsidRDefault="001144BF" w:rsidP="00D2436F">
      <w:pPr>
        <w:numPr>
          <w:ilvl w:val="0"/>
          <w:numId w:val="1"/>
        </w:numPr>
        <w:spacing w:after="0" w:line="252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Президиуму Дорпрофжел, первичным профсоюзным организациям:</w:t>
      </w:r>
    </w:p>
    <w:p w:rsidR="001144BF" w:rsidRDefault="001144BF" w:rsidP="00D2436F">
      <w:pPr>
        <w:pStyle w:val="a3"/>
        <w:spacing w:line="252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2.1. Организовать работу по заключению коллективных договоров, действие которых заканчива</w:t>
      </w:r>
      <w:r w:rsidR="00404EAA">
        <w:rPr>
          <w:sz w:val="28"/>
          <w:szCs w:val="28"/>
        </w:rPr>
        <w:t>ется в 2019 году, с максимальным</w:t>
      </w:r>
      <w:r>
        <w:rPr>
          <w:sz w:val="28"/>
          <w:szCs w:val="28"/>
        </w:rPr>
        <w:t xml:space="preserve"> сохранением в них льгот и гарантий не ниже действующих.</w:t>
      </w:r>
    </w:p>
    <w:p w:rsidR="001144BF" w:rsidRDefault="001144BF" w:rsidP="00D2436F">
      <w:pPr>
        <w:pStyle w:val="a3"/>
        <w:spacing w:line="252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2.2. Добиваться роста реальной заработной платы работников, в том числе через её индексацию.</w:t>
      </w:r>
    </w:p>
    <w:p w:rsidR="00D2436F" w:rsidRDefault="00D2436F" w:rsidP="00D2436F">
      <w:pPr>
        <w:pStyle w:val="a3"/>
        <w:spacing w:line="252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2.3. Продолжить работу:</w:t>
      </w:r>
    </w:p>
    <w:p w:rsidR="00D2436F" w:rsidRDefault="00D2436F" w:rsidP="00D2436F">
      <w:pPr>
        <w:pStyle w:val="a3"/>
        <w:numPr>
          <w:ilvl w:val="0"/>
          <w:numId w:val="4"/>
        </w:num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снижению травматизма, улучшению условий труда и производственного быта работников, качеству проведения специальной оценки условий труда;</w:t>
      </w:r>
    </w:p>
    <w:p w:rsidR="00D2436F" w:rsidRDefault="00D2436F" w:rsidP="00D2436F">
      <w:pPr>
        <w:pStyle w:val="a3"/>
        <w:numPr>
          <w:ilvl w:val="0"/>
          <w:numId w:val="4"/>
        </w:num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реализации программы «здравоохранения» в части уровня заработной платы медицинских работников не ниже территориального здравоохранения;</w:t>
      </w:r>
    </w:p>
    <w:p w:rsidR="00D2436F" w:rsidRDefault="00D2436F" w:rsidP="00D2436F">
      <w:pPr>
        <w:pStyle w:val="a3"/>
        <w:numPr>
          <w:ilvl w:val="0"/>
          <w:numId w:val="4"/>
        </w:num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реализации молодёжных программ с целью активного вовлечения молодёжи в работу профсоюзных организаций и профсоюзного движения;</w:t>
      </w:r>
    </w:p>
    <w:p w:rsidR="00D2436F" w:rsidRDefault="00D2436F" w:rsidP="00D2436F">
      <w:pPr>
        <w:pStyle w:val="a3"/>
        <w:numPr>
          <w:ilvl w:val="0"/>
          <w:numId w:val="4"/>
        </w:num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приобщению членов Профсоюза к занятиям физической культурой и спортом.</w:t>
      </w:r>
    </w:p>
    <w:p w:rsidR="001144BF" w:rsidRPr="00FB7637" w:rsidRDefault="001144BF" w:rsidP="00D2436F">
      <w:pPr>
        <w:pStyle w:val="a3"/>
        <w:spacing w:line="252" w:lineRule="auto"/>
        <w:ind w:left="357"/>
        <w:jc w:val="both"/>
        <w:rPr>
          <w:sz w:val="16"/>
          <w:szCs w:val="16"/>
        </w:rPr>
      </w:pPr>
    </w:p>
    <w:p w:rsidR="001144BF" w:rsidRDefault="00D2436F" w:rsidP="00D2436F">
      <w:pPr>
        <w:numPr>
          <w:ilvl w:val="0"/>
          <w:numId w:val="1"/>
        </w:numPr>
        <w:spacing w:after="0" w:line="252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недопустимым изменение численности персонала без изменения технологий, внедрения новой техники.</w:t>
      </w:r>
    </w:p>
    <w:p w:rsidR="00D2436F" w:rsidRPr="00FB7637" w:rsidRDefault="00D2436F" w:rsidP="00D2436F">
      <w:pPr>
        <w:spacing w:after="0" w:line="252" w:lineRule="auto"/>
        <w:ind w:left="357"/>
        <w:jc w:val="both"/>
        <w:rPr>
          <w:rFonts w:ascii="Times New Roman" w:hAnsi="Times New Roman" w:cs="Times New Roman"/>
          <w:sz w:val="16"/>
          <w:szCs w:val="16"/>
        </w:rPr>
      </w:pPr>
    </w:p>
    <w:p w:rsidR="00D2436F" w:rsidRPr="00D651D5" w:rsidRDefault="00D2436F" w:rsidP="00D2436F">
      <w:pPr>
        <w:numPr>
          <w:ilvl w:val="0"/>
          <w:numId w:val="1"/>
        </w:numPr>
        <w:spacing w:after="0" w:line="252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Обратиться к руководителям ОА «ФПК» 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«ЛокоТех-Сервис» в разработке программы по привлечению и сохранению персонала в структурных подразделениях, находящихся в зоне БАМа.</w:t>
      </w:r>
    </w:p>
    <w:p w:rsidR="00B418B3" w:rsidRPr="00D651D5" w:rsidRDefault="00B418B3" w:rsidP="00B418B3">
      <w:pPr>
        <w:pStyle w:val="a3"/>
        <w:ind w:left="0"/>
        <w:rPr>
          <w:sz w:val="16"/>
          <w:szCs w:val="16"/>
        </w:rPr>
      </w:pPr>
    </w:p>
    <w:p w:rsidR="00B418B3" w:rsidRDefault="00B418B3" w:rsidP="00B418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7637" w:rsidRPr="00D651D5" w:rsidRDefault="00FB7637" w:rsidP="00B418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18B3" w:rsidRPr="00D651D5" w:rsidRDefault="00B418B3" w:rsidP="00B418B3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51D5">
        <w:rPr>
          <w:rFonts w:ascii="Times New Roman" w:hAnsi="Times New Roman" w:cs="Times New Roman"/>
          <w:sz w:val="28"/>
          <w:szCs w:val="28"/>
        </w:rPr>
        <w:t xml:space="preserve">Председатель Дорпрофжел </w:t>
      </w:r>
      <w:proofErr w:type="gramStart"/>
      <w:r w:rsidRPr="00D651D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418B3" w:rsidRPr="00D651D5" w:rsidRDefault="00B418B3" w:rsidP="00B418B3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51D5">
        <w:rPr>
          <w:rFonts w:ascii="Times New Roman" w:hAnsi="Times New Roman" w:cs="Times New Roman"/>
          <w:sz w:val="28"/>
          <w:szCs w:val="28"/>
        </w:rPr>
        <w:t>Восточно-Сибирской железной</w:t>
      </w:r>
    </w:p>
    <w:p w:rsidR="00B418B3" w:rsidRPr="00D651D5" w:rsidRDefault="00FD084D" w:rsidP="00B418B3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дороге – филиале</w:t>
      </w:r>
      <w:r w:rsidR="00B418B3" w:rsidRPr="00D651D5">
        <w:rPr>
          <w:rFonts w:ascii="Times New Roman" w:hAnsi="Times New Roman" w:cs="Times New Roman"/>
          <w:sz w:val="28"/>
          <w:szCs w:val="28"/>
        </w:rPr>
        <w:t xml:space="preserve"> ОАО «РЖД»</w:t>
      </w:r>
      <w:r w:rsidR="00B418B3" w:rsidRPr="00D651D5">
        <w:rPr>
          <w:rFonts w:ascii="Times New Roman" w:hAnsi="Times New Roman" w:cs="Times New Roman"/>
          <w:sz w:val="28"/>
          <w:szCs w:val="28"/>
        </w:rPr>
        <w:tab/>
      </w:r>
      <w:r w:rsidR="00B418B3" w:rsidRPr="00D651D5">
        <w:rPr>
          <w:rFonts w:ascii="Times New Roman" w:hAnsi="Times New Roman" w:cs="Times New Roman"/>
          <w:sz w:val="28"/>
          <w:szCs w:val="28"/>
        </w:rPr>
        <w:tab/>
      </w:r>
      <w:r w:rsidR="00B418B3" w:rsidRPr="00D651D5">
        <w:rPr>
          <w:rFonts w:ascii="Times New Roman" w:hAnsi="Times New Roman" w:cs="Times New Roman"/>
          <w:sz w:val="28"/>
          <w:szCs w:val="28"/>
        </w:rPr>
        <w:tab/>
      </w:r>
      <w:r w:rsidR="00B418B3" w:rsidRPr="00D651D5">
        <w:rPr>
          <w:rFonts w:ascii="Times New Roman" w:hAnsi="Times New Roman" w:cs="Times New Roman"/>
          <w:sz w:val="28"/>
          <w:szCs w:val="28"/>
        </w:rPr>
        <w:tab/>
      </w:r>
      <w:r w:rsidR="00B418B3" w:rsidRPr="00D651D5">
        <w:rPr>
          <w:rFonts w:ascii="Times New Roman" w:hAnsi="Times New Roman" w:cs="Times New Roman"/>
          <w:sz w:val="28"/>
          <w:szCs w:val="28"/>
        </w:rPr>
        <w:tab/>
      </w:r>
      <w:r w:rsidR="00B418B3" w:rsidRPr="00D651D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418B3" w:rsidRPr="00D651D5">
        <w:rPr>
          <w:rFonts w:ascii="Times New Roman" w:hAnsi="Times New Roman" w:cs="Times New Roman"/>
          <w:sz w:val="28"/>
          <w:szCs w:val="28"/>
        </w:rPr>
        <w:t>А.С.Старцев</w:t>
      </w:r>
      <w:proofErr w:type="spellEnd"/>
    </w:p>
    <w:p w:rsidR="00B418B3" w:rsidRPr="00D651D5" w:rsidRDefault="00B418B3" w:rsidP="00B418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18B3" w:rsidRPr="00D651D5" w:rsidRDefault="00B418B3" w:rsidP="00B418B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51D5">
        <w:rPr>
          <w:rFonts w:ascii="Times New Roman" w:hAnsi="Times New Roman" w:cs="Times New Roman"/>
          <w:sz w:val="20"/>
          <w:szCs w:val="20"/>
        </w:rPr>
        <w:t>Исп.</w:t>
      </w:r>
      <w:r w:rsidR="00E05787">
        <w:rPr>
          <w:rFonts w:ascii="Times New Roman" w:hAnsi="Times New Roman" w:cs="Times New Roman"/>
          <w:sz w:val="20"/>
          <w:szCs w:val="20"/>
        </w:rPr>
        <w:t xml:space="preserve"> </w:t>
      </w:r>
      <w:r w:rsidR="00D2436F">
        <w:rPr>
          <w:rFonts w:ascii="Times New Roman" w:hAnsi="Times New Roman" w:cs="Times New Roman"/>
          <w:sz w:val="20"/>
          <w:szCs w:val="20"/>
        </w:rPr>
        <w:t>Громов В.Д</w:t>
      </w:r>
      <w:r w:rsidRPr="00D651D5">
        <w:rPr>
          <w:rFonts w:ascii="Times New Roman" w:hAnsi="Times New Roman" w:cs="Times New Roman"/>
          <w:sz w:val="20"/>
          <w:szCs w:val="20"/>
        </w:rPr>
        <w:t>.,</w:t>
      </w:r>
      <w:r>
        <w:rPr>
          <w:rFonts w:ascii="Times New Roman" w:hAnsi="Times New Roman" w:cs="Times New Roman"/>
          <w:sz w:val="20"/>
          <w:szCs w:val="20"/>
        </w:rPr>
        <w:t xml:space="preserve"> Дорпрофжел</w:t>
      </w:r>
    </w:p>
    <w:p w:rsidR="00B418B3" w:rsidRPr="00B418B3" w:rsidRDefault="00B418B3" w:rsidP="00B418B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4-</w:t>
      </w:r>
      <w:r w:rsidR="00D2436F">
        <w:rPr>
          <w:rFonts w:ascii="Times New Roman" w:hAnsi="Times New Roman" w:cs="Times New Roman"/>
          <w:sz w:val="20"/>
          <w:szCs w:val="20"/>
        </w:rPr>
        <w:t>44-19</w:t>
      </w:r>
    </w:p>
    <w:sectPr w:rsidR="00B418B3" w:rsidRPr="00B418B3" w:rsidSect="00FB4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EA1"/>
    <w:multiLevelType w:val="hybridMultilevel"/>
    <w:tmpl w:val="A3545EC0"/>
    <w:lvl w:ilvl="0" w:tplc="58DA306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B35911"/>
    <w:multiLevelType w:val="hybridMultilevel"/>
    <w:tmpl w:val="6D4680F2"/>
    <w:lvl w:ilvl="0" w:tplc="0CB6F6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0A53AB"/>
    <w:multiLevelType w:val="hybridMultilevel"/>
    <w:tmpl w:val="05DE5022"/>
    <w:lvl w:ilvl="0" w:tplc="2A9035D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B3"/>
    <w:rsid w:val="001144BF"/>
    <w:rsid w:val="00227499"/>
    <w:rsid w:val="002307AA"/>
    <w:rsid w:val="002951DE"/>
    <w:rsid w:val="00306C66"/>
    <w:rsid w:val="003943B6"/>
    <w:rsid w:val="00404EAA"/>
    <w:rsid w:val="00452E0C"/>
    <w:rsid w:val="004617CD"/>
    <w:rsid w:val="004C3FA9"/>
    <w:rsid w:val="00506A70"/>
    <w:rsid w:val="006A6D06"/>
    <w:rsid w:val="00844048"/>
    <w:rsid w:val="00873A98"/>
    <w:rsid w:val="00B04ED2"/>
    <w:rsid w:val="00B418B3"/>
    <w:rsid w:val="00B61381"/>
    <w:rsid w:val="00C03303"/>
    <w:rsid w:val="00C15461"/>
    <w:rsid w:val="00C66B22"/>
    <w:rsid w:val="00CE32C9"/>
    <w:rsid w:val="00D2436F"/>
    <w:rsid w:val="00D54C57"/>
    <w:rsid w:val="00D7112B"/>
    <w:rsid w:val="00D71EDF"/>
    <w:rsid w:val="00E05787"/>
    <w:rsid w:val="00E142FC"/>
    <w:rsid w:val="00EA5604"/>
    <w:rsid w:val="00EE398D"/>
    <w:rsid w:val="00F202E6"/>
    <w:rsid w:val="00F65A20"/>
    <w:rsid w:val="00FB7637"/>
    <w:rsid w:val="00FD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18B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1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8B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18B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1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8B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67DD4-4853-4676-8693-B486BB9A7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2019-11-25T02:59:00Z</cp:lastPrinted>
  <dcterms:created xsi:type="dcterms:W3CDTF">2019-11-25T03:10:00Z</dcterms:created>
  <dcterms:modified xsi:type="dcterms:W3CDTF">2019-11-25T03:10:00Z</dcterms:modified>
</cp:coreProperties>
</file>