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E8" w:rsidRPr="005256AB" w:rsidRDefault="008A1FE8" w:rsidP="005256AB">
      <w:pPr>
        <w:jc w:val="center"/>
        <w:rPr>
          <w:sz w:val="26"/>
          <w:szCs w:val="26"/>
        </w:rPr>
      </w:pPr>
      <w:r w:rsidRPr="005256AB">
        <w:rPr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8A1FE8" w:rsidRPr="005256AB" w:rsidRDefault="008A1FE8" w:rsidP="005256AB">
      <w:pPr>
        <w:jc w:val="center"/>
        <w:rPr>
          <w:sz w:val="26"/>
          <w:szCs w:val="26"/>
        </w:rPr>
      </w:pPr>
      <w:r w:rsidRPr="005256AB">
        <w:rPr>
          <w:sz w:val="26"/>
          <w:szCs w:val="26"/>
        </w:rPr>
        <w:t>(РОСПРОФЖЕЛ)</w:t>
      </w:r>
    </w:p>
    <w:p w:rsidR="008A1FE8" w:rsidRPr="005256AB" w:rsidRDefault="008A1FE8" w:rsidP="005256AB">
      <w:pPr>
        <w:jc w:val="center"/>
        <w:rPr>
          <w:sz w:val="26"/>
          <w:szCs w:val="26"/>
        </w:rPr>
      </w:pPr>
    </w:p>
    <w:p w:rsidR="008A1FE8" w:rsidRPr="005256AB" w:rsidRDefault="008A1FE8" w:rsidP="005256AB">
      <w:pPr>
        <w:jc w:val="center"/>
        <w:rPr>
          <w:sz w:val="26"/>
          <w:szCs w:val="26"/>
        </w:rPr>
      </w:pPr>
      <w:r w:rsidRPr="005256AB">
        <w:rPr>
          <w:sz w:val="26"/>
          <w:szCs w:val="26"/>
        </w:rPr>
        <w:t xml:space="preserve">КОМИТЕТ ДОРОЖНОЙ ТЕРРИТОРИАЛЬНОЙ ОРГАНИЗАЦИИ РОСПРОФЖЕЛ НА </w:t>
      </w:r>
      <w:proofErr w:type="gramStart"/>
      <w:r w:rsidRPr="005256AB">
        <w:rPr>
          <w:sz w:val="26"/>
          <w:szCs w:val="26"/>
        </w:rPr>
        <w:t>ВОСТОЧНО-СИБИРСКОЙ</w:t>
      </w:r>
      <w:proofErr w:type="gramEnd"/>
      <w:r w:rsidRPr="005256AB">
        <w:rPr>
          <w:sz w:val="26"/>
          <w:szCs w:val="26"/>
        </w:rPr>
        <w:t xml:space="preserve"> ЖЕЛЕЗНОЙ ДОРОГЕ – ФИЛИАЛЕ ОАО «РОССИЙСКИЕ ЖЕЛЕЗНЫЕ ДОРОГИ» (ДОРПРОФЖЕЛ)</w:t>
      </w:r>
    </w:p>
    <w:p w:rsidR="008A1FE8" w:rsidRPr="005256AB" w:rsidRDefault="008A1FE8" w:rsidP="005256AB">
      <w:pPr>
        <w:jc w:val="center"/>
        <w:rPr>
          <w:b/>
          <w:sz w:val="26"/>
          <w:szCs w:val="26"/>
        </w:rPr>
      </w:pPr>
      <w:proofErr w:type="gramStart"/>
      <w:r w:rsidRPr="005256AB">
        <w:rPr>
          <w:b/>
          <w:sz w:val="26"/>
          <w:szCs w:val="26"/>
        </w:rPr>
        <w:t>П</w:t>
      </w:r>
      <w:proofErr w:type="gramEnd"/>
      <w:r w:rsidRPr="005256AB">
        <w:rPr>
          <w:b/>
          <w:sz w:val="26"/>
          <w:szCs w:val="26"/>
        </w:rPr>
        <w:t xml:space="preserve"> О С Т А Н О В Л Е Н И Е</w:t>
      </w:r>
    </w:p>
    <w:p w:rsidR="008A1FE8" w:rsidRPr="005256AB" w:rsidRDefault="008A1FE8" w:rsidP="005256AB">
      <w:pPr>
        <w:jc w:val="center"/>
        <w:rPr>
          <w:b/>
          <w:sz w:val="26"/>
          <w:szCs w:val="26"/>
        </w:rPr>
      </w:pPr>
      <w:proofErr w:type="gramStart"/>
      <w:r w:rsidRPr="005256AB">
        <w:rPr>
          <w:b/>
          <w:sz w:val="26"/>
          <w:szCs w:val="26"/>
          <w:lang w:val="en-US"/>
        </w:rPr>
        <w:t>V</w:t>
      </w:r>
      <w:r w:rsidRPr="005256AB">
        <w:rPr>
          <w:b/>
          <w:sz w:val="26"/>
          <w:szCs w:val="26"/>
        </w:rPr>
        <w:t xml:space="preserve">  ПЛЕНУМ</w:t>
      </w:r>
      <w:proofErr w:type="gramEnd"/>
    </w:p>
    <w:p w:rsidR="008A1FE8" w:rsidRPr="005256AB" w:rsidRDefault="008A1FE8" w:rsidP="005256AB">
      <w:pPr>
        <w:jc w:val="center"/>
        <w:rPr>
          <w:sz w:val="26"/>
          <w:szCs w:val="26"/>
        </w:rPr>
      </w:pPr>
    </w:p>
    <w:p w:rsidR="008A1FE8" w:rsidRPr="005256AB" w:rsidRDefault="008A1FE8" w:rsidP="005256AB">
      <w:pPr>
        <w:jc w:val="both"/>
        <w:rPr>
          <w:sz w:val="26"/>
          <w:szCs w:val="26"/>
        </w:rPr>
      </w:pPr>
      <w:r w:rsidRPr="005256AB">
        <w:rPr>
          <w:sz w:val="26"/>
          <w:szCs w:val="26"/>
        </w:rPr>
        <w:t>г. Иркутск</w:t>
      </w:r>
      <w:r w:rsidRPr="005256AB">
        <w:rPr>
          <w:sz w:val="26"/>
          <w:szCs w:val="26"/>
        </w:rPr>
        <w:tab/>
      </w:r>
      <w:r w:rsidRPr="005256AB">
        <w:rPr>
          <w:sz w:val="26"/>
          <w:szCs w:val="26"/>
        </w:rPr>
        <w:tab/>
      </w:r>
      <w:r w:rsidRPr="005256AB">
        <w:rPr>
          <w:sz w:val="26"/>
          <w:szCs w:val="26"/>
        </w:rPr>
        <w:tab/>
      </w:r>
      <w:r w:rsidRPr="005256AB">
        <w:rPr>
          <w:sz w:val="26"/>
          <w:szCs w:val="26"/>
        </w:rPr>
        <w:tab/>
        <w:t xml:space="preserve">                                           21 апреля  2022 г.</w:t>
      </w:r>
      <w:r w:rsidRPr="005256AB">
        <w:rPr>
          <w:sz w:val="26"/>
          <w:szCs w:val="26"/>
        </w:rPr>
        <w:tab/>
      </w:r>
      <w:r w:rsidRPr="005256AB">
        <w:rPr>
          <w:sz w:val="26"/>
          <w:szCs w:val="26"/>
        </w:rPr>
        <w:tab/>
        <w:t xml:space="preserve">  </w:t>
      </w:r>
    </w:p>
    <w:p w:rsidR="008A1FE8" w:rsidRPr="005256AB" w:rsidRDefault="008A1FE8" w:rsidP="005256AB">
      <w:pPr>
        <w:rPr>
          <w:sz w:val="26"/>
          <w:szCs w:val="26"/>
        </w:rPr>
      </w:pPr>
      <w:r w:rsidRPr="005256AB">
        <w:rPr>
          <w:sz w:val="26"/>
          <w:szCs w:val="26"/>
        </w:rPr>
        <w:t>О совершенствовании работы высших руководящих и руководящих выборных коллегиальных органов в объединенных первичных, первичных профсоюзных организациях, Дорпрофжел на ВСЖД – филиале ОАО «РЖД».</w:t>
      </w:r>
    </w:p>
    <w:p w:rsidR="008A1FE8" w:rsidRPr="005256AB" w:rsidRDefault="008A1FE8" w:rsidP="005256AB">
      <w:pPr>
        <w:rPr>
          <w:sz w:val="26"/>
          <w:szCs w:val="26"/>
        </w:rPr>
      </w:pPr>
    </w:p>
    <w:p w:rsidR="008A1FE8" w:rsidRPr="005256AB" w:rsidRDefault="008A1FE8" w:rsidP="005256AB">
      <w:pPr>
        <w:jc w:val="both"/>
        <w:rPr>
          <w:sz w:val="26"/>
          <w:szCs w:val="26"/>
        </w:rPr>
      </w:pPr>
      <w:r w:rsidRPr="005256AB">
        <w:rPr>
          <w:sz w:val="26"/>
          <w:szCs w:val="26"/>
        </w:rPr>
        <w:t xml:space="preserve">В соответствии с решениями </w:t>
      </w:r>
      <w:r w:rsidRPr="005256AB">
        <w:rPr>
          <w:sz w:val="26"/>
          <w:szCs w:val="26"/>
          <w:lang w:val="en-US"/>
        </w:rPr>
        <w:t>XXXIII</w:t>
      </w:r>
      <w:r w:rsidRPr="005256AB">
        <w:rPr>
          <w:sz w:val="26"/>
          <w:szCs w:val="26"/>
        </w:rPr>
        <w:t xml:space="preserve"> </w:t>
      </w:r>
      <w:proofErr w:type="gramStart"/>
      <w:r w:rsidRPr="005256AB">
        <w:rPr>
          <w:sz w:val="26"/>
          <w:szCs w:val="26"/>
          <w:lang w:val="en-US"/>
        </w:rPr>
        <w:t>C</w:t>
      </w:r>
      <w:proofErr w:type="spellStart"/>
      <w:proofErr w:type="gramEnd"/>
      <w:r w:rsidRPr="005256AB">
        <w:rPr>
          <w:sz w:val="26"/>
          <w:szCs w:val="26"/>
        </w:rPr>
        <w:t>ъезда</w:t>
      </w:r>
      <w:proofErr w:type="spellEnd"/>
      <w:r w:rsidRPr="005256AB">
        <w:rPr>
          <w:sz w:val="26"/>
          <w:szCs w:val="26"/>
        </w:rPr>
        <w:t xml:space="preserve"> Профсоюза  24 марта 2021 года о внедрении современных информационных и цифровых технологий в деятельность организаций РОСПРОФЖЕЛ, учитывая реалии современной общественной жизни в условиях расширения информационного пространства и создавшихся тенденций для внедрения инноваций в деятельность профсоюзных органов, с целью оптимизации и повышения эффективности их деятельности, распространения положительного опыта </w:t>
      </w:r>
      <w:proofErr w:type="spellStart"/>
      <w:r w:rsidRPr="005256AB">
        <w:rPr>
          <w:bCs/>
          <w:sz w:val="26"/>
          <w:szCs w:val="26"/>
          <w:shd w:val="clear" w:color="auto" w:fill="FFFFFF"/>
        </w:rPr>
        <w:t>цифровизации</w:t>
      </w:r>
      <w:proofErr w:type="spellEnd"/>
      <w:r w:rsidRPr="005256AB">
        <w:rPr>
          <w:sz w:val="26"/>
          <w:szCs w:val="26"/>
        </w:rPr>
        <w:t xml:space="preserve"> в работе высших руководящих органов, руководящих </w:t>
      </w:r>
      <w:proofErr w:type="gramStart"/>
      <w:r w:rsidRPr="005256AB">
        <w:rPr>
          <w:sz w:val="26"/>
          <w:szCs w:val="26"/>
        </w:rPr>
        <w:t>выборных коллегиальных органов, исполнительных выборных коллегиальных органов РОСПРОФЖЕЛ,</w:t>
      </w:r>
      <w:r w:rsidRPr="005256AB">
        <w:rPr>
          <w:rFonts w:eastAsia="+mn-ea"/>
          <w:kern w:val="24"/>
          <w:sz w:val="26"/>
          <w:szCs w:val="26"/>
        </w:rPr>
        <w:t xml:space="preserve"> </w:t>
      </w:r>
      <w:r w:rsidR="003B2766" w:rsidRPr="005256AB">
        <w:rPr>
          <w:rFonts w:eastAsia="+mn-ea"/>
          <w:kern w:val="24"/>
          <w:sz w:val="26"/>
          <w:szCs w:val="26"/>
        </w:rPr>
        <w:t xml:space="preserve">Дорпрофжел, первичных профсоюзных организаций всех уровней, </w:t>
      </w:r>
      <w:r w:rsidRPr="005256AB">
        <w:rPr>
          <w:rFonts w:eastAsia="+mn-ea"/>
          <w:kern w:val="24"/>
          <w:sz w:val="26"/>
          <w:szCs w:val="26"/>
        </w:rPr>
        <w:t>оптимизации</w:t>
      </w:r>
      <w:r w:rsidRPr="005256AB">
        <w:rPr>
          <w:rFonts w:eastAsia="+mn-ea"/>
          <w:bCs/>
          <w:kern w:val="24"/>
          <w:sz w:val="26"/>
          <w:szCs w:val="26"/>
        </w:rPr>
        <w:t xml:space="preserve"> расходов на организацию и проведение мероприятий,</w:t>
      </w:r>
      <w:r w:rsidR="003B2766" w:rsidRPr="005256AB">
        <w:rPr>
          <w:rFonts w:eastAsia="+mn-ea"/>
          <w:bCs/>
          <w:kern w:val="24"/>
          <w:sz w:val="26"/>
          <w:szCs w:val="26"/>
        </w:rPr>
        <w:t xml:space="preserve"> </w:t>
      </w:r>
      <w:r w:rsidRPr="005256AB">
        <w:rPr>
          <w:sz w:val="26"/>
          <w:szCs w:val="26"/>
        </w:rPr>
        <w:t>Президиумом РОСПРОФЖЕЛ  принято Постановление «О совершенствовании работы высших руководящих и руководящих выборных коллегиальных органов в Профсоюзе</w:t>
      </w:r>
      <w:r w:rsidR="00694653">
        <w:rPr>
          <w:sz w:val="26"/>
          <w:szCs w:val="26"/>
        </w:rPr>
        <w:t>» 13 апреля 2022 г.</w:t>
      </w:r>
      <w:r w:rsidR="00694653" w:rsidRPr="00694653">
        <w:rPr>
          <w:sz w:val="26"/>
          <w:szCs w:val="26"/>
        </w:rPr>
        <w:t>,</w:t>
      </w:r>
      <w:r w:rsidR="00694653">
        <w:rPr>
          <w:sz w:val="26"/>
          <w:szCs w:val="26"/>
        </w:rPr>
        <w:t xml:space="preserve"> </w:t>
      </w:r>
      <w:r w:rsidRPr="005256AB">
        <w:rPr>
          <w:sz w:val="26"/>
          <w:szCs w:val="26"/>
          <w:lang w:val="en-US"/>
        </w:rPr>
        <w:t>III</w:t>
      </w:r>
      <w:r w:rsidRPr="005256AB">
        <w:rPr>
          <w:sz w:val="26"/>
          <w:szCs w:val="26"/>
        </w:rPr>
        <w:t xml:space="preserve"> Пленумом ЦК РОСПРОФЖЕЛ  утверждены «Рекомендации по совершенствованию проведения профсоюзных собраний и конференций».</w:t>
      </w:r>
      <w:proofErr w:type="gramEnd"/>
    </w:p>
    <w:p w:rsidR="008A1FE8" w:rsidRPr="005256AB" w:rsidRDefault="008A1FE8" w:rsidP="005256AB">
      <w:pPr>
        <w:jc w:val="center"/>
        <w:rPr>
          <w:sz w:val="26"/>
          <w:szCs w:val="26"/>
        </w:rPr>
      </w:pPr>
      <w:r w:rsidRPr="005256AB">
        <w:rPr>
          <w:sz w:val="26"/>
          <w:szCs w:val="26"/>
        </w:rPr>
        <w:t>Комитет Дорпрофжел ПОСТАНОВЛЯЕТ:</w:t>
      </w:r>
    </w:p>
    <w:p w:rsidR="008A1FE8" w:rsidRPr="005256AB" w:rsidRDefault="008A1FE8" w:rsidP="005256AB">
      <w:pPr>
        <w:jc w:val="center"/>
        <w:rPr>
          <w:sz w:val="26"/>
          <w:szCs w:val="26"/>
        </w:rPr>
      </w:pPr>
    </w:p>
    <w:p w:rsidR="008A1FE8" w:rsidRPr="005256AB" w:rsidRDefault="008A1FE8" w:rsidP="005256AB">
      <w:pPr>
        <w:pStyle w:val="a6"/>
        <w:ind w:left="0"/>
        <w:rPr>
          <w:sz w:val="26"/>
          <w:szCs w:val="26"/>
        </w:rPr>
      </w:pPr>
    </w:p>
    <w:p w:rsidR="003B2766" w:rsidRPr="005256AB" w:rsidRDefault="005256AB" w:rsidP="005256AB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B2766" w:rsidRPr="005256AB">
        <w:rPr>
          <w:sz w:val="26"/>
          <w:szCs w:val="26"/>
        </w:rPr>
        <w:t xml:space="preserve">Принять к исполнению Постановление Президиума РОСПРОФЖЕЛ от 13.04.2022 г. «О совершенствовании работы высших руководящих и руководящих выборных коллегиальных органов в Профсоюзе»  и  Постановление </w:t>
      </w:r>
      <w:r w:rsidR="003B2766" w:rsidRPr="005256AB">
        <w:rPr>
          <w:sz w:val="26"/>
          <w:szCs w:val="26"/>
          <w:lang w:val="en-US"/>
        </w:rPr>
        <w:t>III</w:t>
      </w:r>
      <w:r w:rsidR="003B2766" w:rsidRPr="005256AB">
        <w:rPr>
          <w:sz w:val="26"/>
          <w:szCs w:val="26"/>
        </w:rPr>
        <w:t xml:space="preserve"> Пленума ЦК РОСПРОФЖЕЛ </w:t>
      </w:r>
      <w:r w:rsidR="00694653">
        <w:rPr>
          <w:sz w:val="26"/>
          <w:szCs w:val="26"/>
        </w:rPr>
        <w:t xml:space="preserve"> 15.04.2022 г. «О проведении отчетов и выборов</w:t>
      </w:r>
      <w:r w:rsidR="003B2766" w:rsidRPr="005256AB">
        <w:rPr>
          <w:sz w:val="26"/>
          <w:szCs w:val="26"/>
        </w:rPr>
        <w:t xml:space="preserve"> в организациях РОСПРОФЖЕЛ» и  утверждённ</w:t>
      </w:r>
      <w:r w:rsidR="00694653">
        <w:rPr>
          <w:sz w:val="26"/>
          <w:szCs w:val="26"/>
        </w:rPr>
        <w:t>ые</w:t>
      </w:r>
      <w:r w:rsidR="003B2766" w:rsidRPr="005256AB">
        <w:rPr>
          <w:sz w:val="26"/>
          <w:szCs w:val="26"/>
        </w:rPr>
        <w:t xml:space="preserve"> </w:t>
      </w:r>
      <w:r w:rsidR="00694653">
        <w:rPr>
          <w:sz w:val="26"/>
          <w:szCs w:val="26"/>
        </w:rPr>
        <w:t>«Рекомендации</w:t>
      </w:r>
      <w:r w:rsidR="003B2766" w:rsidRPr="005256AB">
        <w:rPr>
          <w:sz w:val="26"/>
          <w:szCs w:val="26"/>
        </w:rPr>
        <w:t xml:space="preserve"> по совершенствованию проведения профсоюзных собраний и конференций».</w:t>
      </w:r>
    </w:p>
    <w:p w:rsidR="003B2766" w:rsidRPr="005256AB" w:rsidRDefault="005256AB" w:rsidP="005256AB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B2766" w:rsidRPr="005256AB">
        <w:rPr>
          <w:sz w:val="26"/>
          <w:szCs w:val="26"/>
        </w:rPr>
        <w:t xml:space="preserve">Рекомендовать выборным органам Дорпрофжел на ВСЖД – филиале ОАО «РЖД», объединенных первичных, первичных профсоюзных организаций всех уровней, входящих в организационную структуру Дорпрофжел на ВСЖД – филиале </w:t>
      </w:r>
      <w:r w:rsidR="00694653">
        <w:rPr>
          <w:sz w:val="26"/>
          <w:szCs w:val="26"/>
        </w:rPr>
        <w:t xml:space="preserve">           </w:t>
      </w:r>
      <w:r w:rsidR="003B2766" w:rsidRPr="005256AB">
        <w:rPr>
          <w:sz w:val="26"/>
          <w:szCs w:val="26"/>
        </w:rPr>
        <w:t xml:space="preserve">ОАО «РЖД»: </w:t>
      </w:r>
    </w:p>
    <w:p w:rsidR="003B2766" w:rsidRPr="005256AB" w:rsidRDefault="003B2766" w:rsidP="005256AB">
      <w:pPr>
        <w:suppressAutoHyphens/>
        <w:contextualSpacing/>
        <w:jc w:val="both"/>
        <w:rPr>
          <w:sz w:val="26"/>
          <w:szCs w:val="26"/>
        </w:rPr>
      </w:pPr>
      <w:r w:rsidRPr="005256AB">
        <w:rPr>
          <w:rFonts w:eastAsia="+mn-ea"/>
          <w:bCs/>
          <w:kern w:val="24"/>
          <w:sz w:val="26"/>
          <w:szCs w:val="26"/>
        </w:rPr>
        <w:t xml:space="preserve">2.1.совмещать очное и дистанционное участие </w:t>
      </w:r>
      <w:r w:rsidRPr="005256AB">
        <w:rPr>
          <w:sz w:val="26"/>
          <w:szCs w:val="26"/>
        </w:rPr>
        <w:t xml:space="preserve">в заседаниях членов выборных коллегиальных органов, делегатов конференций, участников собраний. Обеспечить видеозапись заседания и возможность </w:t>
      </w:r>
      <w:r w:rsidRPr="005256AB">
        <w:rPr>
          <w:rFonts w:eastAsia="+mn-ea"/>
          <w:bCs/>
          <w:kern w:val="24"/>
          <w:sz w:val="26"/>
          <w:szCs w:val="26"/>
        </w:rPr>
        <w:t>посредством видеоконференцсвязи с использованием информационно-телекоммуникационных технологий</w:t>
      </w:r>
      <w:r w:rsidRPr="005256AB">
        <w:rPr>
          <w:rFonts w:eastAsia="+mn-ea"/>
          <w:kern w:val="24"/>
          <w:sz w:val="26"/>
          <w:szCs w:val="26"/>
        </w:rPr>
        <w:t xml:space="preserve">, позволяющих </w:t>
      </w:r>
      <w:r w:rsidRPr="005256AB">
        <w:rPr>
          <w:sz w:val="26"/>
          <w:szCs w:val="26"/>
        </w:rPr>
        <w:t xml:space="preserve">достоверно установить лицо, принимающее участие в заседании дистанционно (удаленно), участвовать ему в обсуждении вопросов повестки дня и голосовании </w:t>
      </w:r>
      <w:r w:rsidRPr="005256AB">
        <w:rPr>
          <w:rFonts w:eastAsia="+mn-ea"/>
          <w:kern w:val="24"/>
          <w:sz w:val="26"/>
          <w:szCs w:val="26"/>
        </w:rPr>
        <w:t>по рассматриваемым вопросам;</w:t>
      </w:r>
    </w:p>
    <w:p w:rsidR="003B2766" w:rsidRPr="005256AB" w:rsidRDefault="005256AB" w:rsidP="005256AB">
      <w:pPr>
        <w:suppressAutoHyphens/>
        <w:contextualSpacing/>
        <w:jc w:val="both"/>
        <w:rPr>
          <w:sz w:val="26"/>
          <w:szCs w:val="26"/>
        </w:rPr>
      </w:pPr>
      <w:proofErr w:type="gramStart"/>
      <w:r w:rsidRPr="005256AB">
        <w:rPr>
          <w:sz w:val="26"/>
          <w:szCs w:val="26"/>
        </w:rPr>
        <w:t>2.2.</w:t>
      </w:r>
      <w:r w:rsidR="003B2766" w:rsidRPr="005256AB">
        <w:rPr>
          <w:sz w:val="26"/>
          <w:szCs w:val="26"/>
        </w:rPr>
        <w:t>при подготовке и проведении заседаний высших руководящих и руководящих выборных коллегиальных органов</w:t>
      </w:r>
      <w:r w:rsidR="003B2766" w:rsidRPr="005256AB">
        <w:rPr>
          <w:rFonts w:eastAsia="+mn-ea"/>
          <w:bCs/>
          <w:kern w:val="24"/>
          <w:sz w:val="26"/>
          <w:szCs w:val="26"/>
        </w:rPr>
        <w:t xml:space="preserve"> </w:t>
      </w:r>
      <w:r w:rsidR="003B2766" w:rsidRPr="005256AB">
        <w:rPr>
          <w:sz w:val="26"/>
          <w:szCs w:val="26"/>
        </w:rPr>
        <w:t xml:space="preserve">акцентировать внимание на рассмотрении и </w:t>
      </w:r>
      <w:r w:rsidR="003B2766" w:rsidRPr="005256AB">
        <w:rPr>
          <w:sz w:val="26"/>
          <w:szCs w:val="26"/>
        </w:rPr>
        <w:lastRenderedPageBreak/>
        <w:t>выработке решений по вопросам повестки дня, оптимизировать процедурные этапы заседаний</w:t>
      </w:r>
      <w:r w:rsidR="003B2766" w:rsidRPr="005256AB">
        <w:rPr>
          <w:i/>
          <w:sz w:val="26"/>
          <w:szCs w:val="26"/>
        </w:rPr>
        <w:t xml:space="preserve"> </w:t>
      </w:r>
      <w:r w:rsidR="003B2766" w:rsidRPr="005256AB">
        <w:rPr>
          <w:sz w:val="26"/>
          <w:szCs w:val="26"/>
        </w:rPr>
        <w:t>(утверждение повестки дня, регламента работы, составов рабочих органов, перечня рассматриваемых вопросов, должностей докладчиков и выступающих, чтение докладов, справок, проектов постановлений, и т.п.), внедрять и активно использовать визуальные способы доведения информации, а</w:t>
      </w:r>
      <w:proofErr w:type="gramEnd"/>
      <w:r w:rsidR="003B2766" w:rsidRPr="005256AB">
        <w:rPr>
          <w:sz w:val="26"/>
          <w:szCs w:val="26"/>
        </w:rPr>
        <w:t xml:space="preserve"> также все доступные современные информацио</w:t>
      </w:r>
      <w:r w:rsidRPr="005256AB">
        <w:rPr>
          <w:sz w:val="26"/>
          <w:szCs w:val="26"/>
        </w:rPr>
        <w:t>нные технологии;</w:t>
      </w:r>
    </w:p>
    <w:p w:rsidR="003B2766" w:rsidRPr="005256AB" w:rsidRDefault="005256AB" w:rsidP="005256AB">
      <w:pPr>
        <w:suppressAutoHyphens/>
        <w:jc w:val="both"/>
        <w:rPr>
          <w:sz w:val="26"/>
          <w:szCs w:val="26"/>
        </w:rPr>
      </w:pPr>
      <w:proofErr w:type="gramStart"/>
      <w:r w:rsidRPr="005256AB">
        <w:rPr>
          <w:sz w:val="26"/>
          <w:szCs w:val="26"/>
        </w:rPr>
        <w:t>2.3.</w:t>
      </w:r>
      <w:r w:rsidR="003B2766" w:rsidRPr="005256AB">
        <w:rPr>
          <w:sz w:val="26"/>
          <w:szCs w:val="26"/>
        </w:rPr>
        <w:t xml:space="preserve"> при проведении мероприятий с участием приглашенных представителей работодателей, вышестоящих организаций, органов государственной власти (местного самоуправления) преимущественно рассматривать основные вопросы повестки дня с участием приглашенных, до проведен</w:t>
      </w:r>
      <w:r w:rsidRPr="005256AB">
        <w:rPr>
          <w:sz w:val="26"/>
          <w:szCs w:val="26"/>
        </w:rPr>
        <w:t>ия процедурных этапов заседаний, допускать возможность</w:t>
      </w:r>
      <w:r w:rsidR="003B2766" w:rsidRPr="005256AB">
        <w:rPr>
          <w:sz w:val="26"/>
          <w:szCs w:val="26"/>
        </w:rPr>
        <w:t xml:space="preserve"> при участии приглашенных лиц, не являющихся членами профсоюзных органов, для выяснения их позиций по тематике основных вопросов повестки дня, выносить обсуждение за временные рамки заседаний, руководящих выборных коллегиальных</w:t>
      </w:r>
      <w:proofErr w:type="gramEnd"/>
      <w:r w:rsidR="003B2766" w:rsidRPr="005256AB">
        <w:rPr>
          <w:sz w:val="26"/>
          <w:szCs w:val="26"/>
        </w:rPr>
        <w:t xml:space="preserve"> органов, предварительно организовывать и проводить «круглые столы», панельные дискусс</w:t>
      </w:r>
      <w:r w:rsidRPr="005256AB">
        <w:rPr>
          <w:sz w:val="26"/>
          <w:szCs w:val="26"/>
        </w:rPr>
        <w:t>ии и дебаты до начала заседаний;</w:t>
      </w:r>
    </w:p>
    <w:p w:rsidR="003B2766" w:rsidRPr="005256AB" w:rsidRDefault="005256AB" w:rsidP="005256AB">
      <w:pPr>
        <w:suppressAutoHyphens/>
        <w:contextualSpacing/>
        <w:jc w:val="both"/>
        <w:rPr>
          <w:sz w:val="26"/>
          <w:szCs w:val="26"/>
        </w:rPr>
      </w:pPr>
      <w:r w:rsidRPr="005256AB">
        <w:rPr>
          <w:sz w:val="26"/>
          <w:szCs w:val="26"/>
        </w:rPr>
        <w:t xml:space="preserve">2.4. </w:t>
      </w:r>
      <w:r w:rsidR="003B2766" w:rsidRPr="005256AB">
        <w:rPr>
          <w:sz w:val="26"/>
          <w:szCs w:val="26"/>
        </w:rPr>
        <w:t>заблаговременно направлять в электронном виде материалы заседаний членам выборных коллегиаль</w:t>
      </w:r>
      <w:r w:rsidR="00356810">
        <w:rPr>
          <w:sz w:val="26"/>
          <w:szCs w:val="26"/>
        </w:rPr>
        <w:t>ных органов, делегатам конференций, участникам</w:t>
      </w:r>
      <w:r w:rsidR="003B2766" w:rsidRPr="005256AB">
        <w:rPr>
          <w:sz w:val="26"/>
          <w:szCs w:val="26"/>
        </w:rPr>
        <w:t xml:space="preserve"> собраний для предварительного ознакомления с проектами решений;</w:t>
      </w:r>
    </w:p>
    <w:p w:rsidR="003B2766" w:rsidRPr="005256AB" w:rsidRDefault="005256AB" w:rsidP="005256AB">
      <w:pPr>
        <w:suppressAutoHyphens/>
        <w:contextualSpacing/>
        <w:jc w:val="both"/>
        <w:rPr>
          <w:sz w:val="26"/>
          <w:szCs w:val="26"/>
        </w:rPr>
      </w:pPr>
      <w:r w:rsidRPr="005256AB">
        <w:rPr>
          <w:sz w:val="26"/>
          <w:szCs w:val="26"/>
        </w:rPr>
        <w:t xml:space="preserve">2.5. </w:t>
      </w:r>
      <w:r w:rsidR="003B2766" w:rsidRPr="005256AB">
        <w:rPr>
          <w:sz w:val="26"/>
          <w:szCs w:val="26"/>
        </w:rPr>
        <w:t xml:space="preserve">использовать трансляцию процедурных вопросов в виде слайдов на проекционных экранах и экранах </w:t>
      </w:r>
      <w:proofErr w:type="gramStart"/>
      <w:r w:rsidR="003B2766" w:rsidRPr="005256AB">
        <w:rPr>
          <w:sz w:val="26"/>
          <w:szCs w:val="26"/>
        </w:rPr>
        <w:t>видеомониторов</w:t>
      </w:r>
      <w:proofErr w:type="gramEnd"/>
      <w:r w:rsidR="003B2766" w:rsidRPr="005256AB">
        <w:rPr>
          <w:sz w:val="26"/>
          <w:szCs w:val="26"/>
        </w:rPr>
        <w:t xml:space="preserve"> как в зале заседания, так и на экранах компьютеров при проведении заседаний в режиме</w:t>
      </w:r>
      <w:r w:rsidR="003B2766" w:rsidRPr="005256AB">
        <w:rPr>
          <w:rFonts w:eastAsia="+mn-ea"/>
          <w:bCs/>
          <w:kern w:val="24"/>
          <w:sz w:val="26"/>
          <w:szCs w:val="26"/>
        </w:rPr>
        <w:t xml:space="preserve"> видеоконференцсвязи</w:t>
      </w:r>
      <w:r w:rsidR="003B2766" w:rsidRPr="005256AB">
        <w:rPr>
          <w:sz w:val="26"/>
          <w:szCs w:val="26"/>
        </w:rPr>
        <w:t>;</w:t>
      </w:r>
    </w:p>
    <w:p w:rsidR="003B2766" w:rsidRPr="005256AB" w:rsidRDefault="005256AB" w:rsidP="005256AB">
      <w:pPr>
        <w:suppressAutoHyphens/>
        <w:contextualSpacing/>
        <w:jc w:val="both"/>
        <w:rPr>
          <w:rFonts w:eastAsia="+mn-ea"/>
          <w:bCs/>
          <w:kern w:val="24"/>
          <w:sz w:val="26"/>
          <w:szCs w:val="26"/>
        </w:rPr>
      </w:pPr>
      <w:r w:rsidRPr="005256AB">
        <w:rPr>
          <w:rFonts w:eastAsia="+mn-ea"/>
          <w:bCs/>
          <w:kern w:val="24"/>
          <w:sz w:val="26"/>
          <w:szCs w:val="26"/>
        </w:rPr>
        <w:t xml:space="preserve">2.6. </w:t>
      </w:r>
      <w:r w:rsidR="003B2766" w:rsidRPr="005256AB">
        <w:rPr>
          <w:rFonts w:eastAsia="+mn-ea"/>
          <w:bCs/>
          <w:kern w:val="24"/>
          <w:sz w:val="26"/>
          <w:szCs w:val="26"/>
        </w:rPr>
        <w:t xml:space="preserve">в случае проведения процедурных этапов </w:t>
      </w:r>
      <w:r w:rsidR="00090962">
        <w:rPr>
          <w:rFonts w:eastAsia="+mn-ea"/>
          <w:bCs/>
          <w:kern w:val="24"/>
          <w:sz w:val="26"/>
          <w:szCs w:val="26"/>
        </w:rPr>
        <w:t>собраний</w:t>
      </w:r>
      <w:r w:rsidR="00090962" w:rsidRPr="00090962">
        <w:rPr>
          <w:rFonts w:eastAsia="+mn-ea"/>
          <w:bCs/>
          <w:kern w:val="24"/>
          <w:sz w:val="26"/>
          <w:szCs w:val="26"/>
        </w:rPr>
        <w:t>,</w:t>
      </w:r>
      <w:r w:rsidR="00090962">
        <w:rPr>
          <w:rFonts w:eastAsia="+mn-ea"/>
          <w:bCs/>
          <w:kern w:val="24"/>
          <w:sz w:val="26"/>
          <w:szCs w:val="26"/>
        </w:rPr>
        <w:t xml:space="preserve"> конференций</w:t>
      </w:r>
      <w:r w:rsidR="00090962" w:rsidRPr="00090962">
        <w:rPr>
          <w:rFonts w:eastAsia="+mn-ea"/>
          <w:bCs/>
          <w:kern w:val="24"/>
          <w:sz w:val="26"/>
          <w:szCs w:val="26"/>
        </w:rPr>
        <w:t>,</w:t>
      </w:r>
      <w:r w:rsidR="00090962">
        <w:rPr>
          <w:rFonts w:eastAsia="+mn-ea"/>
          <w:bCs/>
          <w:kern w:val="24"/>
          <w:sz w:val="26"/>
          <w:szCs w:val="26"/>
        </w:rPr>
        <w:t xml:space="preserve"> </w:t>
      </w:r>
      <w:r w:rsidR="003B2766" w:rsidRPr="005256AB">
        <w:rPr>
          <w:rFonts w:eastAsia="+mn-ea"/>
          <w:bCs/>
          <w:kern w:val="24"/>
          <w:sz w:val="26"/>
          <w:szCs w:val="26"/>
        </w:rPr>
        <w:t xml:space="preserve">заседаний </w:t>
      </w:r>
      <w:r w:rsidR="00090962">
        <w:rPr>
          <w:rFonts w:eastAsia="+mn-ea"/>
          <w:bCs/>
          <w:kern w:val="24"/>
          <w:sz w:val="26"/>
          <w:szCs w:val="26"/>
        </w:rPr>
        <w:t xml:space="preserve">коллегиальных выборных органов </w:t>
      </w:r>
      <w:bookmarkStart w:id="0" w:name="_GoBack"/>
      <w:bookmarkEnd w:id="0"/>
      <w:r w:rsidR="00090962">
        <w:rPr>
          <w:rFonts w:eastAsia="+mn-ea"/>
          <w:bCs/>
          <w:kern w:val="24"/>
          <w:sz w:val="26"/>
          <w:szCs w:val="26"/>
        </w:rPr>
        <w:t xml:space="preserve"> и </w:t>
      </w:r>
      <w:r w:rsidR="003B2766" w:rsidRPr="005256AB">
        <w:rPr>
          <w:rFonts w:eastAsia="+mn-ea"/>
          <w:bCs/>
          <w:kern w:val="24"/>
          <w:sz w:val="26"/>
          <w:szCs w:val="26"/>
        </w:rPr>
        <w:t xml:space="preserve"> отсутствии каких-либо замечаний и возражений участников собраний, делегатов конференций, членов выборных коллегиальных органов, </w:t>
      </w:r>
      <w:r w:rsidR="003B2766" w:rsidRPr="005256AB">
        <w:rPr>
          <w:sz w:val="26"/>
          <w:szCs w:val="26"/>
        </w:rPr>
        <w:t>утверждение повестки дня, регламента работы, составов рабочих органов</w:t>
      </w:r>
      <w:r w:rsidR="003B2766" w:rsidRPr="005256AB">
        <w:rPr>
          <w:rFonts w:eastAsia="+mn-ea"/>
          <w:bCs/>
          <w:kern w:val="24"/>
          <w:sz w:val="26"/>
          <w:szCs w:val="26"/>
        </w:rPr>
        <w:t xml:space="preserve"> допускается единым голосованием;</w:t>
      </w:r>
    </w:p>
    <w:p w:rsidR="003B2766" w:rsidRPr="005256AB" w:rsidRDefault="005256AB" w:rsidP="005256AB">
      <w:pPr>
        <w:suppressAutoHyphens/>
        <w:contextualSpacing/>
        <w:jc w:val="both"/>
        <w:rPr>
          <w:rFonts w:eastAsia="+mn-ea"/>
          <w:bCs/>
          <w:kern w:val="24"/>
          <w:sz w:val="26"/>
          <w:szCs w:val="26"/>
        </w:rPr>
      </w:pPr>
      <w:proofErr w:type="gramStart"/>
      <w:r w:rsidRPr="005256AB">
        <w:rPr>
          <w:rFonts w:eastAsia="+mn-ea"/>
          <w:bCs/>
          <w:kern w:val="24"/>
          <w:sz w:val="26"/>
          <w:szCs w:val="26"/>
        </w:rPr>
        <w:t xml:space="preserve">2.7. </w:t>
      </w:r>
      <w:r w:rsidR="003B2766" w:rsidRPr="005256AB">
        <w:rPr>
          <w:rFonts w:eastAsia="+mn-ea"/>
          <w:bCs/>
          <w:kern w:val="24"/>
          <w:sz w:val="26"/>
          <w:szCs w:val="26"/>
        </w:rPr>
        <w:t xml:space="preserve">решением руководящих выборных коллегиальных органов организаций Профсоюза совершенствовать способы подтверждения полномочий делегатов конференций и возможность голосования путем выдачи мандатными комиссиями через </w:t>
      </w:r>
      <w:proofErr w:type="spellStart"/>
      <w:r w:rsidR="003B2766" w:rsidRPr="005256AB">
        <w:rPr>
          <w:rFonts w:eastAsia="+mn-ea"/>
          <w:bCs/>
          <w:kern w:val="24"/>
          <w:sz w:val="26"/>
          <w:szCs w:val="26"/>
        </w:rPr>
        <w:t>мессенджеры</w:t>
      </w:r>
      <w:proofErr w:type="spellEnd"/>
      <w:r w:rsidR="003B2766" w:rsidRPr="005256AB">
        <w:rPr>
          <w:rFonts w:eastAsia="+mn-ea"/>
          <w:bCs/>
          <w:kern w:val="24"/>
          <w:sz w:val="26"/>
          <w:szCs w:val="26"/>
        </w:rPr>
        <w:t xml:space="preserve"> на номера мобильных телефонов временных удостоверений и их обмен на мандаты делегатов, при условии исключения возможности участия в голосовании лиц, не являющихся делегатами конференции и т.п.).</w:t>
      </w:r>
      <w:proofErr w:type="gramEnd"/>
    </w:p>
    <w:p w:rsidR="003B2766" w:rsidRPr="005256AB" w:rsidRDefault="005256AB" w:rsidP="005256AB">
      <w:pPr>
        <w:suppressAutoHyphens/>
        <w:contextualSpacing/>
        <w:jc w:val="both"/>
        <w:rPr>
          <w:sz w:val="26"/>
          <w:szCs w:val="26"/>
        </w:rPr>
      </w:pPr>
      <w:r w:rsidRPr="005256AB">
        <w:rPr>
          <w:rFonts w:eastAsia="+mn-ea"/>
          <w:bCs/>
          <w:kern w:val="24"/>
          <w:sz w:val="26"/>
          <w:szCs w:val="26"/>
        </w:rPr>
        <w:t xml:space="preserve">2.8. </w:t>
      </w:r>
      <w:r w:rsidR="003B2766" w:rsidRPr="005256AB">
        <w:rPr>
          <w:rFonts w:eastAsia="+mn-ea"/>
          <w:bCs/>
          <w:kern w:val="24"/>
          <w:sz w:val="26"/>
          <w:szCs w:val="26"/>
        </w:rPr>
        <w:t>в случае подтверждения мандатной комиссией полномочий всех делегатов, принимающих участие в работе профсоюзной конференции, предоставить возможность решением конференции не производить обмен временных удостоверений на мандаты делегатов.</w:t>
      </w:r>
    </w:p>
    <w:p w:rsidR="008A1FE8" w:rsidRPr="005256AB" w:rsidRDefault="005256AB" w:rsidP="005256AB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 w:rsidRPr="005256AB">
        <w:rPr>
          <w:sz w:val="26"/>
          <w:szCs w:val="26"/>
        </w:rPr>
        <w:t>Разместить</w:t>
      </w:r>
      <w:proofErr w:type="gramEnd"/>
      <w:r w:rsidRPr="005256AB">
        <w:rPr>
          <w:sz w:val="26"/>
          <w:szCs w:val="26"/>
        </w:rPr>
        <w:t xml:space="preserve"> данное постановление</w:t>
      </w:r>
      <w:r w:rsidR="008A1FE8" w:rsidRPr="005256AB">
        <w:rPr>
          <w:sz w:val="26"/>
          <w:szCs w:val="26"/>
        </w:rPr>
        <w:t xml:space="preserve"> на сайте Дорпрофжел</w:t>
      </w:r>
      <w:r w:rsidRPr="005256AB">
        <w:rPr>
          <w:sz w:val="26"/>
          <w:szCs w:val="26"/>
        </w:rPr>
        <w:t xml:space="preserve"> на ВСЖД – филиале ОАО «РЖД»</w:t>
      </w:r>
      <w:r w:rsidR="008A1FE8" w:rsidRPr="005256AB">
        <w:rPr>
          <w:sz w:val="26"/>
          <w:szCs w:val="26"/>
        </w:rPr>
        <w:t>.</w:t>
      </w:r>
    </w:p>
    <w:p w:rsidR="008A1FE8" w:rsidRPr="005256AB" w:rsidRDefault="005256AB" w:rsidP="005256AB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 w:rsidRPr="005256AB">
        <w:rPr>
          <w:sz w:val="26"/>
          <w:szCs w:val="26"/>
        </w:rPr>
        <w:t>Контроль за</w:t>
      </w:r>
      <w:proofErr w:type="gramEnd"/>
      <w:r w:rsidRPr="005256AB">
        <w:rPr>
          <w:sz w:val="26"/>
          <w:szCs w:val="26"/>
        </w:rPr>
        <w:t xml:space="preserve"> выполнением постановления поручить Громову В.Д. – первому заместителю председателя Дорпрофжел на ВСЖД – филиале ОАО «РЖД».</w:t>
      </w:r>
      <w:r w:rsidR="008A1FE8" w:rsidRPr="005256AB">
        <w:rPr>
          <w:sz w:val="26"/>
          <w:szCs w:val="26"/>
        </w:rPr>
        <w:t xml:space="preserve"> </w:t>
      </w:r>
    </w:p>
    <w:p w:rsidR="008A1FE8" w:rsidRPr="005256AB" w:rsidRDefault="008A1FE8" w:rsidP="005256AB">
      <w:pPr>
        <w:jc w:val="both"/>
        <w:rPr>
          <w:sz w:val="26"/>
          <w:szCs w:val="26"/>
        </w:rPr>
      </w:pPr>
    </w:p>
    <w:p w:rsidR="008A1FE8" w:rsidRPr="005256AB" w:rsidRDefault="008A1FE8" w:rsidP="005256AB">
      <w:pPr>
        <w:jc w:val="both"/>
        <w:rPr>
          <w:sz w:val="26"/>
          <w:szCs w:val="26"/>
        </w:rPr>
      </w:pPr>
    </w:p>
    <w:p w:rsidR="008A1FE8" w:rsidRPr="005256AB" w:rsidRDefault="008A1FE8" w:rsidP="005256AB">
      <w:pPr>
        <w:jc w:val="both"/>
        <w:rPr>
          <w:sz w:val="26"/>
          <w:szCs w:val="26"/>
        </w:rPr>
      </w:pPr>
      <w:r w:rsidRPr="005256AB">
        <w:rPr>
          <w:sz w:val="26"/>
          <w:szCs w:val="26"/>
        </w:rPr>
        <w:t xml:space="preserve">Председатель Дорпрофжел </w:t>
      </w:r>
      <w:proofErr w:type="gramStart"/>
      <w:r w:rsidRPr="005256AB">
        <w:rPr>
          <w:sz w:val="26"/>
          <w:szCs w:val="26"/>
        </w:rPr>
        <w:t>на</w:t>
      </w:r>
      <w:proofErr w:type="gramEnd"/>
    </w:p>
    <w:p w:rsidR="008A1FE8" w:rsidRPr="005256AB" w:rsidRDefault="008A1FE8" w:rsidP="005256AB">
      <w:pPr>
        <w:jc w:val="both"/>
        <w:rPr>
          <w:sz w:val="26"/>
          <w:szCs w:val="26"/>
        </w:rPr>
      </w:pPr>
      <w:r w:rsidRPr="005256AB">
        <w:rPr>
          <w:sz w:val="26"/>
          <w:szCs w:val="26"/>
        </w:rPr>
        <w:t>Восточно-Сибирской железной</w:t>
      </w:r>
    </w:p>
    <w:p w:rsidR="008A1FE8" w:rsidRPr="005256AB" w:rsidRDefault="008A1FE8" w:rsidP="005256AB">
      <w:pPr>
        <w:jc w:val="both"/>
        <w:rPr>
          <w:sz w:val="26"/>
          <w:szCs w:val="26"/>
        </w:rPr>
      </w:pPr>
      <w:r w:rsidRPr="005256AB">
        <w:rPr>
          <w:sz w:val="26"/>
          <w:szCs w:val="26"/>
        </w:rPr>
        <w:t>дороге – филиале ОАО «РЖД»</w:t>
      </w:r>
      <w:r w:rsidRPr="005256AB">
        <w:rPr>
          <w:sz w:val="26"/>
          <w:szCs w:val="26"/>
        </w:rPr>
        <w:tab/>
      </w:r>
      <w:r w:rsidRPr="005256AB">
        <w:rPr>
          <w:sz w:val="26"/>
          <w:szCs w:val="26"/>
        </w:rPr>
        <w:tab/>
      </w:r>
      <w:r w:rsidRPr="005256AB">
        <w:rPr>
          <w:sz w:val="26"/>
          <w:szCs w:val="26"/>
        </w:rPr>
        <w:tab/>
      </w:r>
      <w:r w:rsidRPr="005256AB">
        <w:rPr>
          <w:sz w:val="26"/>
          <w:szCs w:val="26"/>
        </w:rPr>
        <w:tab/>
        <w:t xml:space="preserve">         А. С. Старцев</w:t>
      </w:r>
    </w:p>
    <w:p w:rsidR="008A1FE8" w:rsidRDefault="008A1FE8" w:rsidP="008A1FE8">
      <w:pPr>
        <w:jc w:val="both"/>
        <w:rPr>
          <w:sz w:val="28"/>
          <w:szCs w:val="28"/>
        </w:rPr>
      </w:pPr>
    </w:p>
    <w:p w:rsidR="008A1FE8" w:rsidRDefault="008A1FE8" w:rsidP="008A1FE8">
      <w:pPr>
        <w:jc w:val="both"/>
        <w:rPr>
          <w:sz w:val="28"/>
          <w:szCs w:val="28"/>
        </w:rPr>
      </w:pPr>
    </w:p>
    <w:p w:rsidR="008A1FE8" w:rsidRDefault="008A1FE8" w:rsidP="008A1FE8">
      <w:pPr>
        <w:rPr>
          <w:sz w:val="20"/>
          <w:szCs w:val="20"/>
        </w:rPr>
      </w:pPr>
      <w:r>
        <w:rPr>
          <w:sz w:val="20"/>
          <w:szCs w:val="20"/>
        </w:rPr>
        <w:t>Исп. Шубина Т.Н., Дорпрофжел</w:t>
      </w:r>
    </w:p>
    <w:p w:rsidR="008A1FE8" w:rsidRDefault="008A1FE8" w:rsidP="008A1FE8">
      <w:pPr>
        <w:rPr>
          <w:sz w:val="20"/>
          <w:szCs w:val="20"/>
        </w:rPr>
      </w:pPr>
      <w:r>
        <w:rPr>
          <w:sz w:val="20"/>
          <w:szCs w:val="20"/>
        </w:rPr>
        <w:t>4-40-36</w:t>
      </w:r>
    </w:p>
    <w:p w:rsidR="001C3624" w:rsidRPr="007F562E" w:rsidRDefault="001C3624" w:rsidP="007F562E"/>
    <w:sectPr w:rsidR="001C3624" w:rsidRPr="007F562E" w:rsidSect="001C3624">
      <w:headerReference w:type="default" r:id="rId9"/>
      <w:pgSz w:w="11906" w:h="16838"/>
      <w:pgMar w:top="709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69" w:rsidRDefault="00FF5E69" w:rsidP="00FC0AE1">
      <w:r>
        <w:separator/>
      </w:r>
    </w:p>
  </w:endnote>
  <w:endnote w:type="continuationSeparator" w:id="0">
    <w:p w:rsidR="00FF5E69" w:rsidRDefault="00FF5E69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69" w:rsidRDefault="00FF5E69" w:rsidP="00FC0AE1">
      <w:r>
        <w:separator/>
      </w:r>
    </w:p>
  </w:footnote>
  <w:footnote w:type="continuationSeparator" w:id="0">
    <w:p w:rsidR="00FF5E69" w:rsidRDefault="00FF5E69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1" w:rsidRDefault="00FC0AE1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786AB2"/>
    <w:lvl w:ilvl="0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>
    <w:nsid w:val="03DE0EA1"/>
    <w:multiLevelType w:val="hybridMultilevel"/>
    <w:tmpl w:val="85BC2548"/>
    <w:lvl w:ilvl="0" w:tplc="7CFC36C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97BFD"/>
    <w:multiLevelType w:val="hybridMultilevel"/>
    <w:tmpl w:val="1AF225D2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0123FB"/>
    <w:multiLevelType w:val="hybridMultilevel"/>
    <w:tmpl w:val="245AFE98"/>
    <w:lvl w:ilvl="0" w:tplc="183E88F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693DE8"/>
    <w:multiLevelType w:val="hybridMultilevel"/>
    <w:tmpl w:val="6AFA779A"/>
    <w:lvl w:ilvl="0" w:tplc="BB729100">
      <w:start w:val="1"/>
      <w:numFmt w:val="bullet"/>
      <w:lvlText w:val="-"/>
      <w:lvlJc w:val="left"/>
      <w:pPr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>
    <w:nsid w:val="39286FE1"/>
    <w:multiLevelType w:val="hybridMultilevel"/>
    <w:tmpl w:val="E5C43CF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D06BA5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A20126"/>
    <w:multiLevelType w:val="hybridMultilevel"/>
    <w:tmpl w:val="DAF8F4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334ED"/>
    <w:multiLevelType w:val="hybridMultilevel"/>
    <w:tmpl w:val="0F0488C8"/>
    <w:lvl w:ilvl="0" w:tplc="0CC657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A033D"/>
    <w:multiLevelType w:val="hybridMultilevel"/>
    <w:tmpl w:val="4C2A4110"/>
    <w:lvl w:ilvl="0" w:tplc="A3545D8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7C50E7"/>
    <w:multiLevelType w:val="multilevel"/>
    <w:tmpl w:val="2CF4D99A"/>
    <w:lvl w:ilvl="0">
      <w:start w:val="1"/>
      <w:numFmt w:val="decimal"/>
      <w:lvlText w:val="%1."/>
      <w:lvlJc w:val="left"/>
      <w:pPr>
        <w:ind w:left="1069" w:hanging="360"/>
      </w:pPr>
      <w:rPr>
        <w:rFonts w:eastAsia="+mn-e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+mn-e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+mn-e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+mn-e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+mn-e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+mn-e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+mn-e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+mn-e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+mn-ea" w:hint="default"/>
      </w:rPr>
    </w:lvl>
  </w:abstractNum>
  <w:abstractNum w:abstractNumId="12">
    <w:nsid w:val="71F33D82"/>
    <w:multiLevelType w:val="hybridMultilevel"/>
    <w:tmpl w:val="345C3810"/>
    <w:lvl w:ilvl="0" w:tplc="EEAA78AA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5D7A6F"/>
    <w:multiLevelType w:val="hybridMultilevel"/>
    <w:tmpl w:val="F8D4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3668A"/>
    <w:multiLevelType w:val="hybridMultilevel"/>
    <w:tmpl w:val="5A9438E2"/>
    <w:lvl w:ilvl="0" w:tplc="183E8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5"/>
  </w:num>
  <w:num w:numId="8">
    <w:abstractNumId w:val="7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24745"/>
    <w:rsid w:val="0005351D"/>
    <w:rsid w:val="00057220"/>
    <w:rsid w:val="000775E1"/>
    <w:rsid w:val="00090951"/>
    <w:rsid w:val="00090962"/>
    <w:rsid w:val="000B6086"/>
    <w:rsid w:val="000C18E6"/>
    <w:rsid w:val="000E1B4F"/>
    <w:rsid w:val="000E74D5"/>
    <w:rsid w:val="000F0910"/>
    <w:rsid w:val="001018AC"/>
    <w:rsid w:val="0010721B"/>
    <w:rsid w:val="0011104E"/>
    <w:rsid w:val="00117ABF"/>
    <w:rsid w:val="0012665D"/>
    <w:rsid w:val="001316DB"/>
    <w:rsid w:val="001327A4"/>
    <w:rsid w:val="001422E9"/>
    <w:rsid w:val="001561E9"/>
    <w:rsid w:val="00163B51"/>
    <w:rsid w:val="00174224"/>
    <w:rsid w:val="00183477"/>
    <w:rsid w:val="001C3624"/>
    <w:rsid w:val="001C3E0C"/>
    <w:rsid w:val="001C6896"/>
    <w:rsid w:val="001C68C5"/>
    <w:rsid w:val="001E784C"/>
    <w:rsid w:val="00214E49"/>
    <w:rsid w:val="00222C47"/>
    <w:rsid w:val="002314DB"/>
    <w:rsid w:val="002934CB"/>
    <w:rsid w:val="00293BB7"/>
    <w:rsid w:val="0029545E"/>
    <w:rsid w:val="002A477E"/>
    <w:rsid w:val="002B73AE"/>
    <w:rsid w:val="002C3A47"/>
    <w:rsid w:val="002C3BDB"/>
    <w:rsid w:val="002E2FE2"/>
    <w:rsid w:val="002E7121"/>
    <w:rsid w:val="00314B8A"/>
    <w:rsid w:val="003175D7"/>
    <w:rsid w:val="00326DC5"/>
    <w:rsid w:val="00351CF8"/>
    <w:rsid w:val="00356810"/>
    <w:rsid w:val="00361DC5"/>
    <w:rsid w:val="00362CB3"/>
    <w:rsid w:val="00363C3D"/>
    <w:rsid w:val="00367813"/>
    <w:rsid w:val="003707DE"/>
    <w:rsid w:val="003846CE"/>
    <w:rsid w:val="003849A4"/>
    <w:rsid w:val="003B02B2"/>
    <w:rsid w:val="003B2766"/>
    <w:rsid w:val="003B44B0"/>
    <w:rsid w:val="003C4E03"/>
    <w:rsid w:val="003C6EF9"/>
    <w:rsid w:val="003D1F7A"/>
    <w:rsid w:val="003E5FA9"/>
    <w:rsid w:val="003E6DEB"/>
    <w:rsid w:val="00400D24"/>
    <w:rsid w:val="00422509"/>
    <w:rsid w:val="00422FD6"/>
    <w:rsid w:val="004250E7"/>
    <w:rsid w:val="00442104"/>
    <w:rsid w:val="00447654"/>
    <w:rsid w:val="004C58EE"/>
    <w:rsid w:val="004F0D1A"/>
    <w:rsid w:val="004F56EF"/>
    <w:rsid w:val="00513278"/>
    <w:rsid w:val="0051505A"/>
    <w:rsid w:val="005256AB"/>
    <w:rsid w:val="00527DD9"/>
    <w:rsid w:val="005312E2"/>
    <w:rsid w:val="00534B31"/>
    <w:rsid w:val="00557CF2"/>
    <w:rsid w:val="00563973"/>
    <w:rsid w:val="0057248A"/>
    <w:rsid w:val="005775DC"/>
    <w:rsid w:val="00585902"/>
    <w:rsid w:val="005A0037"/>
    <w:rsid w:val="005A4D23"/>
    <w:rsid w:val="005F6B22"/>
    <w:rsid w:val="00602A50"/>
    <w:rsid w:val="00615A7D"/>
    <w:rsid w:val="00627117"/>
    <w:rsid w:val="00643425"/>
    <w:rsid w:val="006610D2"/>
    <w:rsid w:val="00661426"/>
    <w:rsid w:val="006748DF"/>
    <w:rsid w:val="00694653"/>
    <w:rsid w:val="00696CB3"/>
    <w:rsid w:val="006C6278"/>
    <w:rsid w:val="006F0CA6"/>
    <w:rsid w:val="006F1EA1"/>
    <w:rsid w:val="006F6720"/>
    <w:rsid w:val="00702D3A"/>
    <w:rsid w:val="00704D66"/>
    <w:rsid w:val="0072260B"/>
    <w:rsid w:val="00727282"/>
    <w:rsid w:val="0073663F"/>
    <w:rsid w:val="0074326F"/>
    <w:rsid w:val="00766166"/>
    <w:rsid w:val="0077255E"/>
    <w:rsid w:val="00782DBC"/>
    <w:rsid w:val="00783ADF"/>
    <w:rsid w:val="00793230"/>
    <w:rsid w:val="00794AB1"/>
    <w:rsid w:val="007B700D"/>
    <w:rsid w:val="007C0648"/>
    <w:rsid w:val="007D76DC"/>
    <w:rsid w:val="007F562E"/>
    <w:rsid w:val="008002D8"/>
    <w:rsid w:val="00811394"/>
    <w:rsid w:val="00825892"/>
    <w:rsid w:val="00832B92"/>
    <w:rsid w:val="00836CE7"/>
    <w:rsid w:val="00854516"/>
    <w:rsid w:val="0085655C"/>
    <w:rsid w:val="00865602"/>
    <w:rsid w:val="00867953"/>
    <w:rsid w:val="00873D2D"/>
    <w:rsid w:val="00874375"/>
    <w:rsid w:val="00876F5E"/>
    <w:rsid w:val="008A1FE8"/>
    <w:rsid w:val="008A62D0"/>
    <w:rsid w:val="008A78D8"/>
    <w:rsid w:val="008D0BA5"/>
    <w:rsid w:val="008E6121"/>
    <w:rsid w:val="00914A22"/>
    <w:rsid w:val="00936BE7"/>
    <w:rsid w:val="0094743F"/>
    <w:rsid w:val="00953FD9"/>
    <w:rsid w:val="009671AB"/>
    <w:rsid w:val="00967A65"/>
    <w:rsid w:val="0097238E"/>
    <w:rsid w:val="009872E4"/>
    <w:rsid w:val="009976AC"/>
    <w:rsid w:val="009A6ABB"/>
    <w:rsid w:val="009C2D7F"/>
    <w:rsid w:val="009F2329"/>
    <w:rsid w:val="009F6D1B"/>
    <w:rsid w:val="00A15DB5"/>
    <w:rsid w:val="00A25740"/>
    <w:rsid w:val="00A31A6A"/>
    <w:rsid w:val="00A41F5A"/>
    <w:rsid w:val="00A43F13"/>
    <w:rsid w:val="00A52E2E"/>
    <w:rsid w:val="00A86620"/>
    <w:rsid w:val="00A877A6"/>
    <w:rsid w:val="00A94106"/>
    <w:rsid w:val="00AA1DE7"/>
    <w:rsid w:val="00AB4D2D"/>
    <w:rsid w:val="00AC55B6"/>
    <w:rsid w:val="00AF111A"/>
    <w:rsid w:val="00B01BB5"/>
    <w:rsid w:val="00B04904"/>
    <w:rsid w:val="00B154E2"/>
    <w:rsid w:val="00B324D3"/>
    <w:rsid w:val="00B339F4"/>
    <w:rsid w:val="00B33DB0"/>
    <w:rsid w:val="00B50FBA"/>
    <w:rsid w:val="00B561DA"/>
    <w:rsid w:val="00B67D2D"/>
    <w:rsid w:val="00B72298"/>
    <w:rsid w:val="00B7267B"/>
    <w:rsid w:val="00B808C9"/>
    <w:rsid w:val="00BA5BBF"/>
    <w:rsid w:val="00BC3A2A"/>
    <w:rsid w:val="00BC41A3"/>
    <w:rsid w:val="00BE07CF"/>
    <w:rsid w:val="00BF088F"/>
    <w:rsid w:val="00BF7E23"/>
    <w:rsid w:val="00C03DD2"/>
    <w:rsid w:val="00C04856"/>
    <w:rsid w:val="00C14A6B"/>
    <w:rsid w:val="00C25F69"/>
    <w:rsid w:val="00C2767B"/>
    <w:rsid w:val="00C452C0"/>
    <w:rsid w:val="00C70FB0"/>
    <w:rsid w:val="00C757BD"/>
    <w:rsid w:val="00C7633D"/>
    <w:rsid w:val="00C77FED"/>
    <w:rsid w:val="00C810D8"/>
    <w:rsid w:val="00C83026"/>
    <w:rsid w:val="00C84114"/>
    <w:rsid w:val="00CB7583"/>
    <w:rsid w:val="00CC155E"/>
    <w:rsid w:val="00CC6E83"/>
    <w:rsid w:val="00CD3862"/>
    <w:rsid w:val="00CF24E2"/>
    <w:rsid w:val="00D260C5"/>
    <w:rsid w:val="00D30FCF"/>
    <w:rsid w:val="00D342D3"/>
    <w:rsid w:val="00D469AC"/>
    <w:rsid w:val="00D5048E"/>
    <w:rsid w:val="00D7156C"/>
    <w:rsid w:val="00D7208F"/>
    <w:rsid w:val="00D72AA5"/>
    <w:rsid w:val="00D873A5"/>
    <w:rsid w:val="00D91CA9"/>
    <w:rsid w:val="00DB6DB7"/>
    <w:rsid w:val="00DC07B2"/>
    <w:rsid w:val="00DC261F"/>
    <w:rsid w:val="00DE0995"/>
    <w:rsid w:val="00DF4D74"/>
    <w:rsid w:val="00E14FDF"/>
    <w:rsid w:val="00E1522C"/>
    <w:rsid w:val="00E1524D"/>
    <w:rsid w:val="00E301F7"/>
    <w:rsid w:val="00E36986"/>
    <w:rsid w:val="00E472FF"/>
    <w:rsid w:val="00E57B06"/>
    <w:rsid w:val="00E61A27"/>
    <w:rsid w:val="00E741BF"/>
    <w:rsid w:val="00E82368"/>
    <w:rsid w:val="00EA1468"/>
    <w:rsid w:val="00EA294E"/>
    <w:rsid w:val="00EC21D2"/>
    <w:rsid w:val="00EC27A0"/>
    <w:rsid w:val="00EC7301"/>
    <w:rsid w:val="00ED38A0"/>
    <w:rsid w:val="00ED39A6"/>
    <w:rsid w:val="00EE7B7D"/>
    <w:rsid w:val="00F013A5"/>
    <w:rsid w:val="00F15F62"/>
    <w:rsid w:val="00F318A5"/>
    <w:rsid w:val="00F34F9C"/>
    <w:rsid w:val="00F810FD"/>
    <w:rsid w:val="00F836C9"/>
    <w:rsid w:val="00F9309C"/>
    <w:rsid w:val="00F96C0A"/>
    <w:rsid w:val="00FA2932"/>
    <w:rsid w:val="00FB0931"/>
    <w:rsid w:val="00FC0AE1"/>
    <w:rsid w:val="00FD74C3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E7B7D"/>
    <w:pPr>
      <w:keepNext/>
      <w:widowControl w:val="0"/>
      <w:outlineLvl w:val="1"/>
    </w:pPr>
    <w:rPr>
      <w:szCs w:val="20"/>
    </w:rPr>
  </w:style>
  <w:style w:type="paragraph" w:styleId="3">
    <w:name w:val="heading 3"/>
    <w:basedOn w:val="a0"/>
    <w:next w:val="a0"/>
    <w:link w:val="30"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paragraph" w:styleId="4">
    <w:name w:val="heading 4"/>
    <w:basedOn w:val="a0"/>
    <w:next w:val="a0"/>
    <w:link w:val="40"/>
    <w:qFormat/>
    <w:rsid w:val="00EE7B7D"/>
    <w:pPr>
      <w:keepNext/>
      <w:widowControl w:val="0"/>
      <w:spacing w:before="120"/>
      <w:jc w:val="center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EE7B7D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0"/>
    <w:next w:val="a0"/>
    <w:link w:val="60"/>
    <w:unhideWhenUsed/>
    <w:qFormat/>
    <w:rsid w:val="00E30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EE7B7D"/>
    <w:pPr>
      <w:keepNext/>
      <w:widowControl w:val="0"/>
      <w:spacing w:before="240"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link w:val="80"/>
    <w:qFormat/>
    <w:rsid w:val="00EE7B7D"/>
    <w:pPr>
      <w:keepNext/>
      <w:widowControl w:val="0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EE7B7D"/>
    <w:pPr>
      <w:keepNext/>
      <w:widowControl w:val="0"/>
      <w:jc w:val="center"/>
      <w:outlineLvl w:val="8"/>
    </w:pPr>
    <w:rPr>
      <w:b/>
      <w:iCs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Абзац списка1"/>
    <w:basedOn w:val="a0"/>
    <w:qFormat/>
    <w:rsid w:val="00B339F4"/>
    <w:pPr>
      <w:ind w:left="720"/>
    </w:pPr>
  </w:style>
  <w:style w:type="paragraph" w:styleId="a4">
    <w:name w:val="Balloon Text"/>
    <w:basedOn w:val="a0"/>
    <w:link w:val="a5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ПАРАГРАФ,Список - нумерованный абзац,Bullet Number,Нумерованый список,List Paragraph1,Bullet List,FooterText,numbered,lp1,2 Спс точк,Маркер,List Paragraph,Маркеры Абзац списка,список 1,Нумерация,Тема,название,SL_Абзац списка,f_Абзац 1,UL,1"/>
    <w:basedOn w:val="a0"/>
    <w:link w:val="a7"/>
    <w:uiPriority w:val="99"/>
    <w:qFormat/>
    <w:rsid w:val="006F6720"/>
    <w:pPr>
      <w:ind w:left="720"/>
      <w:contextualSpacing/>
    </w:pPr>
  </w:style>
  <w:style w:type="character" w:customStyle="1" w:styleId="21">
    <w:name w:val="Основной текст (2)_"/>
    <w:basedOn w:val="a1"/>
    <w:link w:val="22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8">
    <w:name w:val="Body Text Indent"/>
    <w:basedOn w:val="a0"/>
    <w:link w:val="a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1"/>
    <w:link w:val="a8"/>
    <w:rsid w:val="008E6121"/>
    <w:rPr>
      <w:rFonts w:ascii="Calibri" w:eastAsia="Calibri" w:hAnsi="Calibri" w:cs="Times New Roman"/>
    </w:rPr>
  </w:style>
  <w:style w:type="paragraph" w:styleId="aa">
    <w:name w:val="Body Text"/>
    <w:basedOn w:val="a0"/>
    <w:link w:val="ab"/>
    <w:unhideWhenUsed/>
    <w:rsid w:val="00400D24"/>
    <w:pPr>
      <w:spacing w:after="120"/>
    </w:pPr>
  </w:style>
  <w:style w:type="character" w:customStyle="1" w:styleId="ab">
    <w:name w:val="Основной текст Знак"/>
    <w:basedOn w:val="a1"/>
    <w:link w:val="aa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3">
    <w:name w:val="Абзац списка2"/>
    <w:basedOn w:val="a0"/>
    <w:qFormat/>
    <w:rsid w:val="00400D24"/>
    <w:pPr>
      <w:ind w:left="720"/>
    </w:pPr>
  </w:style>
  <w:style w:type="table" w:styleId="ac">
    <w:name w:val="Table Grid"/>
    <w:basedOn w:val="a2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0"/>
    <w:rsid w:val="00967A65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0"/>
    <w:link w:val="af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nhideWhenUsed/>
    <w:rsid w:val="00FC0A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0"/>
    <w:link w:val="32"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Абзац списка3"/>
    <w:basedOn w:val="a0"/>
    <w:uiPriority w:val="99"/>
    <w:qFormat/>
    <w:rsid w:val="00B33DB0"/>
    <w:pPr>
      <w:ind w:left="720"/>
    </w:pPr>
  </w:style>
  <w:style w:type="character" w:customStyle="1" w:styleId="a7">
    <w:name w:val="Абзац списка Знак"/>
    <w:aliases w:val="ПАРАГРАФ Знак,Список - нумерованный абзац Знак,Bullet Number Знак,Нумерованый список Знак,List Paragraph1 Знак,Bullet List Знак,FooterText Знак,numbered Знак,lp1 Знак,2 Спс точк Знак,Маркер Знак,List Paragraph Знак,список 1 Знак,1 Знак"/>
    <w:link w:val="a6"/>
    <w:uiPriority w:val="34"/>
    <w:qFormat/>
    <w:locked/>
    <w:rsid w:val="00E3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E301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rmal">
    <w:name w:val="ConsNormal"/>
    <w:uiPriority w:val="99"/>
    <w:rsid w:val="00972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c"/>
    <w:rsid w:val="001327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c"/>
    <w:uiPriority w:val="59"/>
    <w:rsid w:val="001327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0"/>
    <w:link w:val="25"/>
    <w:unhideWhenUsed/>
    <w:rsid w:val="003E6DE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1"/>
    <w:link w:val="24"/>
    <w:rsid w:val="003E6DEB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EE7B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E7B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E7B7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E7B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E7B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E7B7D"/>
    <w:rPr>
      <w:rFonts w:ascii="Times New Roman" w:eastAsia="Times New Roman" w:hAnsi="Times New Roman" w:cs="Times New Roman"/>
      <w:b/>
      <w:iCs/>
      <w:sz w:val="24"/>
      <w:szCs w:val="20"/>
      <w:u w:val="single"/>
      <w:lang w:eastAsia="ru-RU"/>
    </w:rPr>
  </w:style>
  <w:style w:type="paragraph" w:customStyle="1" w:styleId="Default">
    <w:name w:val="Default"/>
    <w:rsid w:val="00EE7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 светлая1"/>
    <w:basedOn w:val="a2"/>
    <w:uiPriority w:val="40"/>
    <w:rsid w:val="00EE7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E7B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3"/>
    <w:semiHidden/>
    <w:rsid w:val="00EE7B7D"/>
  </w:style>
  <w:style w:type="paragraph" w:customStyle="1" w:styleId="16">
    <w:name w:val="Знак1"/>
    <w:basedOn w:val="a0"/>
    <w:autoRedefine/>
    <w:rsid w:val="00EE7B7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10">
    <w:name w:val="Основной текст 21"/>
    <w:basedOn w:val="a0"/>
    <w:rsid w:val="00EE7B7D"/>
    <w:pPr>
      <w:widowControl w:val="0"/>
    </w:pPr>
    <w:rPr>
      <w:szCs w:val="20"/>
    </w:rPr>
  </w:style>
  <w:style w:type="paragraph" w:customStyle="1" w:styleId="17">
    <w:name w:val="заголовок 1"/>
    <w:basedOn w:val="a0"/>
    <w:next w:val="a0"/>
    <w:rsid w:val="00EE7B7D"/>
    <w:pPr>
      <w:keepNext/>
      <w:widowControl w:val="0"/>
      <w:jc w:val="center"/>
    </w:pPr>
    <w:rPr>
      <w:szCs w:val="20"/>
    </w:rPr>
  </w:style>
  <w:style w:type="paragraph" w:customStyle="1" w:styleId="220">
    <w:name w:val="Основной текст 22"/>
    <w:basedOn w:val="a0"/>
    <w:rsid w:val="00EE7B7D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 w:val="28"/>
      <w:szCs w:val="20"/>
    </w:rPr>
  </w:style>
  <w:style w:type="character" w:styleId="af3">
    <w:name w:val="page number"/>
    <w:basedOn w:val="a1"/>
    <w:rsid w:val="00EE7B7D"/>
  </w:style>
  <w:style w:type="paragraph" w:styleId="26">
    <w:name w:val="Body Text Indent 2"/>
    <w:basedOn w:val="a0"/>
    <w:link w:val="27"/>
    <w:rsid w:val="00EE7B7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EE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EE7B7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EE7B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0"/>
    <w:link w:val="af5"/>
    <w:semiHidden/>
    <w:rsid w:val="00EE7B7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1"/>
    <w:link w:val="af4"/>
    <w:semiHidden/>
    <w:rsid w:val="00EE7B7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">
    <w:name w:val="List Bullet"/>
    <w:basedOn w:val="a0"/>
    <w:rsid w:val="00EE7B7D"/>
    <w:pPr>
      <w:numPr>
        <w:numId w:val="1"/>
      </w:numPr>
    </w:pPr>
  </w:style>
  <w:style w:type="paragraph" w:customStyle="1" w:styleId="af6">
    <w:name w:val="Знак Знак Знак Знак Знак Знак Знак Знак Знак Знак"/>
    <w:basedOn w:val="a0"/>
    <w:autoRedefine/>
    <w:rsid w:val="00EE7B7D"/>
    <w:pPr>
      <w:spacing w:after="160" w:line="240" w:lineRule="exact"/>
    </w:pPr>
    <w:rPr>
      <w:sz w:val="28"/>
      <w:szCs w:val="28"/>
      <w:lang w:val="en-US" w:eastAsia="en-US"/>
    </w:rPr>
  </w:style>
  <w:style w:type="paragraph" w:styleId="28">
    <w:name w:val="Quote"/>
    <w:basedOn w:val="a0"/>
    <w:next w:val="a0"/>
    <w:link w:val="29"/>
    <w:uiPriority w:val="29"/>
    <w:qFormat/>
    <w:rsid w:val="00EE7B7D"/>
    <w:pPr>
      <w:spacing w:line="300" w:lineRule="auto"/>
      <w:jc w:val="both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9">
    <w:name w:val="Цитата 2 Знак"/>
    <w:basedOn w:val="a1"/>
    <w:link w:val="28"/>
    <w:uiPriority w:val="29"/>
    <w:rsid w:val="00EE7B7D"/>
    <w:rPr>
      <w:rFonts w:ascii="Calibri" w:eastAsia="Calibri" w:hAnsi="Calibri" w:cs="Times New Roman"/>
      <w:i/>
      <w:iCs/>
      <w:color w:val="000000"/>
    </w:rPr>
  </w:style>
  <w:style w:type="character" w:styleId="af7">
    <w:name w:val="annotation reference"/>
    <w:rsid w:val="00EE7B7D"/>
    <w:rPr>
      <w:sz w:val="16"/>
      <w:szCs w:val="16"/>
    </w:rPr>
  </w:style>
  <w:style w:type="paragraph" w:styleId="af8">
    <w:name w:val="annotation text"/>
    <w:basedOn w:val="a0"/>
    <w:link w:val="af9"/>
    <w:rsid w:val="00EE7B7D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EE7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E7B7D"/>
    <w:rPr>
      <w:b/>
      <w:bCs/>
    </w:rPr>
  </w:style>
  <w:style w:type="character" w:customStyle="1" w:styleId="afb">
    <w:name w:val="Тема примечания Знак"/>
    <w:basedOn w:val="af9"/>
    <w:link w:val="afa"/>
    <w:rsid w:val="00EE7B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Title"/>
    <w:basedOn w:val="a0"/>
    <w:next w:val="a0"/>
    <w:link w:val="afd"/>
    <w:uiPriority w:val="10"/>
    <w:qFormat/>
    <w:rsid w:val="00EE7B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1"/>
    <w:link w:val="afc"/>
    <w:uiPriority w:val="10"/>
    <w:rsid w:val="00EE7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EE7B7D"/>
    <w:pPr>
      <w:numPr>
        <w:numId w:val="2"/>
      </w:numPr>
    </w:pPr>
  </w:style>
  <w:style w:type="numbering" w:customStyle="1" w:styleId="2a">
    <w:name w:val="Нет списка2"/>
    <w:next w:val="a3"/>
    <w:uiPriority w:val="99"/>
    <w:semiHidden/>
    <w:unhideWhenUsed/>
    <w:rsid w:val="00EE7B7D"/>
  </w:style>
  <w:style w:type="numbering" w:customStyle="1" w:styleId="111">
    <w:name w:val="Нет списка11"/>
    <w:next w:val="a3"/>
    <w:semiHidden/>
    <w:rsid w:val="00EE7B7D"/>
  </w:style>
  <w:style w:type="table" w:customStyle="1" w:styleId="2b">
    <w:name w:val="Сетка таблицы2"/>
    <w:basedOn w:val="a2"/>
    <w:next w:val="ac"/>
    <w:uiPriority w:val="59"/>
    <w:rsid w:val="00EE7B7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1"/>
    <w:uiPriority w:val="99"/>
    <w:semiHidden/>
    <w:unhideWhenUsed/>
    <w:rsid w:val="00EE7B7D"/>
    <w:rPr>
      <w:color w:val="800080" w:themeColor="followedHyperlink"/>
      <w:u w:val="single"/>
    </w:rPr>
  </w:style>
  <w:style w:type="table" w:customStyle="1" w:styleId="36">
    <w:name w:val="Сетка таблицы3"/>
    <w:basedOn w:val="a2"/>
    <w:next w:val="ac"/>
    <w:uiPriority w:val="59"/>
    <w:rsid w:val="00C2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E7B7D"/>
    <w:pPr>
      <w:keepNext/>
      <w:widowControl w:val="0"/>
      <w:outlineLvl w:val="1"/>
    </w:pPr>
    <w:rPr>
      <w:szCs w:val="20"/>
    </w:rPr>
  </w:style>
  <w:style w:type="paragraph" w:styleId="3">
    <w:name w:val="heading 3"/>
    <w:basedOn w:val="a0"/>
    <w:next w:val="a0"/>
    <w:link w:val="30"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paragraph" w:styleId="4">
    <w:name w:val="heading 4"/>
    <w:basedOn w:val="a0"/>
    <w:next w:val="a0"/>
    <w:link w:val="40"/>
    <w:qFormat/>
    <w:rsid w:val="00EE7B7D"/>
    <w:pPr>
      <w:keepNext/>
      <w:widowControl w:val="0"/>
      <w:spacing w:before="120"/>
      <w:jc w:val="center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EE7B7D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0"/>
    <w:next w:val="a0"/>
    <w:link w:val="60"/>
    <w:unhideWhenUsed/>
    <w:qFormat/>
    <w:rsid w:val="00E30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EE7B7D"/>
    <w:pPr>
      <w:keepNext/>
      <w:widowControl w:val="0"/>
      <w:spacing w:before="240"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link w:val="80"/>
    <w:qFormat/>
    <w:rsid w:val="00EE7B7D"/>
    <w:pPr>
      <w:keepNext/>
      <w:widowControl w:val="0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EE7B7D"/>
    <w:pPr>
      <w:keepNext/>
      <w:widowControl w:val="0"/>
      <w:jc w:val="center"/>
      <w:outlineLvl w:val="8"/>
    </w:pPr>
    <w:rPr>
      <w:b/>
      <w:iCs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Абзац списка1"/>
    <w:basedOn w:val="a0"/>
    <w:qFormat/>
    <w:rsid w:val="00B339F4"/>
    <w:pPr>
      <w:ind w:left="720"/>
    </w:pPr>
  </w:style>
  <w:style w:type="paragraph" w:styleId="a4">
    <w:name w:val="Balloon Text"/>
    <w:basedOn w:val="a0"/>
    <w:link w:val="a5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ПАРАГРАФ,Список - нумерованный абзац,Bullet Number,Нумерованый список,List Paragraph1,Bullet List,FooterText,numbered,lp1,2 Спс точк,Маркер,List Paragraph,Маркеры Абзац списка,список 1,Нумерация,Тема,название,SL_Абзац списка,f_Абзац 1,UL,1"/>
    <w:basedOn w:val="a0"/>
    <w:link w:val="a7"/>
    <w:uiPriority w:val="99"/>
    <w:qFormat/>
    <w:rsid w:val="006F6720"/>
    <w:pPr>
      <w:ind w:left="720"/>
      <w:contextualSpacing/>
    </w:pPr>
  </w:style>
  <w:style w:type="character" w:customStyle="1" w:styleId="21">
    <w:name w:val="Основной текст (2)_"/>
    <w:basedOn w:val="a1"/>
    <w:link w:val="22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8">
    <w:name w:val="Body Text Indent"/>
    <w:basedOn w:val="a0"/>
    <w:link w:val="a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1"/>
    <w:link w:val="a8"/>
    <w:rsid w:val="008E6121"/>
    <w:rPr>
      <w:rFonts w:ascii="Calibri" w:eastAsia="Calibri" w:hAnsi="Calibri" w:cs="Times New Roman"/>
    </w:rPr>
  </w:style>
  <w:style w:type="paragraph" w:styleId="aa">
    <w:name w:val="Body Text"/>
    <w:basedOn w:val="a0"/>
    <w:link w:val="ab"/>
    <w:unhideWhenUsed/>
    <w:rsid w:val="00400D24"/>
    <w:pPr>
      <w:spacing w:after="120"/>
    </w:pPr>
  </w:style>
  <w:style w:type="character" w:customStyle="1" w:styleId="ab">
    <w:name w:val="Основной текст Знак"/>
    <w:basedOn w:val="a1"/>
    <w:link w:val="aa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3">
    <w:name w:val="Абзац списка2"/>
    <w:basedOn w:val="a0"/>
    <w:qFormat/>
    <w:rsid w:val="00400D24"/>
    <w:pPr>
      <w:ind w:left="720"/>
    </w:pPr>
  </w:style>
  <w:style w:type="table" w:styleId="ac">
    <w:name w:val="Table Grid"/>
    <w:basedOn w:val="a2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0"/>
    <w:rsid w:val="00967A65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0"/>
    <w:link w:val="af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nhideWhenUsed/>
    <w:rsid w:val="00FC0A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0"/>
    <w:link w:val="32"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Абзац списка3"/>
    <w:basedOn w:val="a0"/>
    <w:uiPriority w:val="99"/>
    <w:qFormat/>
    <w:rsid w:val="00B33DB0"/>
    <w:pPr>
      <w:ind w:left="720"/>
    </w:pPr>
  </w:style>
  <w:style w:type="character" w:customStyle="1" w:styleId="a7">
    <w:name w:val="Абзац списка Знак"/>
    <w:aliases w:val="ПАРАГРАФ Знак,Список - нумерованный абзац Знак,Bullet Number Знак,Нумерованый список Знак,List Paragraph1 Знак,Bullet List Знак,FooterText Знак,numbered Знак,lp1 Знак,2 Спс точк Знак,Маркер Знак,List Paragraph Знак,список 1 Знак,1 Знак"/>
    <w:link w:val="a6"/>
    <w:uiPriority w:val="34"/>
    <w:qFormat/>
    <w:locked/>
    <w:rsid w:val="00E3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E301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rmal">
    <w:name w:val="ConsNormal"/>
    <w:uiPriority w:val="99"/>
    <w:rsid w:val="00972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c"/>
    <w:rsid w:val="001327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c"/>
    <w:uiPriority w:val="59"/>
    <w:rsid w:val="001327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0"/>
    <w:link w:val="25"/>
    <w:unhideWhenUsed/>
    <w:rsid w:val="003E6DE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1"/>
    <w:link w:val="24"/>
    <w:rsid w:val="003E6DEB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EE7B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E7B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E7B7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E7B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E7B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E7B7D"/>
    <w:rPr>
      <w:rFonts w:ascii="Times New Roman" w:eastAsia="Times New Roman" w:hAnsi="Times New Roman" w:cs="Times New Roman"/>
      <w:b/>
      <w:iCs/>
      <w:sz w:val="24"/>
      <w:szCs w:val="20"/>
      <w:u w:val="single"/>
      <w:lang w:eastAsia="ru-RU"/>
    </w:rPr>
  </w:style>
  <w:style w:type="paragraph" w:customStyle="1" w:styleId="Default">
    <w:name w:val="Default"/>
    <w:rsid w:val="00EE7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 светлая1"/>
    <w:basedOn w:val="a2"/>
    <w:uiPriority w:val="40"/>
    <w:rsid w:val="00EE7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E7B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3"/>
    <w:semiHidden/>
    <w:rsid w:val="00EE7B7D"/>
  </w:style>
  <w:style w:type="paragraph" w:customStyle="1" w:styleId="16">
    <w:name w:val="Знак1"/>
    <w:basedOn w:val="a0"/>
    <w:autoRedefine/>
    <w:rsid w:val="00EE7B7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10">
    <w:name w:val="Основной текст 21"/>
    <w:basedOn w:val="a0"/>
    <w:rsid w:val="00EE7B7D"/>
    <w:pPr>
      <w:widowControl w:val="0"/>
    </w:pPr>
    <w:rPr>
      <w:szCs w:val="20"/>
    </w:rPr>
  </w:style>
  <w:style w:type="paragraph" w:customStyle="1" w:styleId="17">
    <w:name w:val="заголовок 1"/>
    <w:basedOn w:val="a0"/>
    <w:next w:val="a0"/>
    <w:rsid w:val="00EE7B7D"/>
    <w:pPr>
      <w:keepNext/>
      <w:widowControl w:val="0"/>
      <w:jc w:val="center"/>
    </w:pPr>
    <w:rPr>
      <w:szCs w:val="20"/>
    </w:rPr>
  </w:style>
  <w:style w:type="paragraph" w:customStyle="1" w:styleId="220">
    <w:name w:val="Основной текст 22"/>
    <w:basedOn w:val="a0"/>
    <w:rsid w:val="00EE7B7D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 w:val="28"/>
      <w:szCs w:val="20"/>
    </w:rPr>
  </w:style>
  <w:style w:type="character" w:styleId="af3">
    <w:name w:val="page number"/>
    <w:basedOn w:val="a1"/>
    <w:rsid w:val="00EE7B7D"/>
  </w:style>
  <w:style w:type="paragraph" w:styleId="26">
    <w:name w:val="Body Text Indent 2"/>
    <w:basedOn w:val="a0"/>
    <w:link w:val="27"/>
    <w:rsid w:val="00EE7B7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EE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EE7B7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EE7B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0"/>
    <w:link w:val="af5"/>
    <w:semiHidden/>
    <w:rsid w:val="00EE7B7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1"/>
    <w:link w:val="af4"/>
    <w:semiHidden/>
    <w:rsid w:val="00EE7B7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">
    <w:name w:val="List Bullet"/>
    <w:basedOn w:val="a0"/>
    <w:rsid w:val="00EE7B7D"/>
    <w:pPr>
      <w:numPr>
        <w:numId w:val="1"/>
      </w:numPr>
    </w:pPr>
  </w:style>
  <w:style w:type="paragraph" w:customStyle="1" w:styleId="af6">
    <w:name w:val="Знак Знак Знак Знак Знак Знак Знак Знак Знак Знак"/>
    <w:basedOn w:val="a0"/>
    <w:autoRedefine/>
    <w:rsid w:val="00EE7B7D"/>
    <w:pPr>
      <w:spacing w:after="160" w:line="240" w:lineRule="exact"/>
    </w:pPr>
    <w:rPr>
      <w:sz w:val="28"/>
      <w:szCs w:val="28"/>
      <w:lang w:val="en-US" w:eastAsia="en-US"/>
    </w:rPr>
  </w:style>
  <w:style w:type="paragraph" w:styleId="28">
    <w:name w:val="Quote"/>
    <w:basedOn w:val="a0"/>
    <w:next w:val="a0"/>
    <w:link w:val="29"/>
    <w:uiPriority w:val="29"/>
    <w:qFormat/>
    <w:rsid w:val="00EE7B7D"/>
    <w:pPr>
      <w:spacing w:line="300" w:lineRule="auto"/>
      <w:jc w:val="both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9">
    <w:name w:val="Цитата 2 Знак"/>
    <w:basedOn w:val="a1"/>
    <w:link w:val="28"/>
    <w:uiPriority w:val="29"/>
    <w:rsid w:val="00EE7B7D"/>
    <w:rPr>
      <w:rFonts w:ascii="Calibri" w:eastAsia="Calibri" w:hAnsi="Calibri" w:cs="Times New Roman"/>
      <w:i/>
      <w:iCs/>
      <w:color w:val="000000"/>
    </w:rPr>
  </w:style>
  <w:style w:type="character" w:styleId="af7">
    <w:name w:val="annotation reference"/>
    <w:rsid w:val="00EE7B7D"/>
    <w:rPr>
      <w:sz w:val="16"/>
      <w:szCs w:val="16"/>
    </w:rPr>
  </w:style>
  <w:style w:type="paragraph" w:styleId="af8">
    <w:name w:val="annotation text"/>
    <w:basedOn w:val="a0"/>
    <w:link w:val="af9"/>
    <w:rsid w:val="00EE7B7D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EE7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E7B7D"/>
    <w:rPr>
      <w:b/>
      <w:bCs/>
    </w:rPr>
  </w:style>
  <w:style w:type="character" w:customStyle="1" w:styleId="afb">
    <w:name w:val="Тема примечания Знак"/>
    <w:basedOn w:val="af9"/>
    <w:link w:val="afa"/>
    <w:rsid w:val="00EE7B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Title"/>
    <w:basedOn w:val="a0"/>
    <w:next w:val="a0"/>
    <w:link w:val="afd"/>
    <w:uiPriority w:val="10"/>
    <w:qFormat/>
    <w:rsid w:val="00EE7B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1"/>
    <w:link w:val="afc"/>
    <w:uiPriority w:val="10"/>
    <w:rsid w:val="00EE7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EE7B7D"/>
    <w:pPr>
      <w:numPr>
        <w:numId w:val="2"/>
      </w:numPr>
    </w:pPr>
  </w:style>
  <w:style w:type="numbering" w:customStyle="1" w:styleId="2a">
    <w:name w:val="Нет списка2"/>
    <w:next w:val="a3"/>
    <w:uiPriority w:val="99"/>
    <w:semiHidden/>
    <w:unhideWhenUsed/>
    <w:rsid w:val="00EE7B7D"/>
  </w:style>
  <w:style w:type="numbering" w:customStyle="1" w:styleId="111">
    <w:name w:val="Нет списка11"/>
    <w:next w:val="a3"/>
    <w:semiHidden/>
    <w:rsid w:val="00EE7B7D"/>
  </w:style>
  <w:style w:type="table" w:customStyle="1" w:styleId="2b">
    <w:name w:val="Сетка таблицы2"/>
    <w:basedOn w:val="a2"/>
    <w:next w:val="ac"/>
    <w:uiPriority w:val="59"/>
    <w:rsid w:val="00EE7B7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1"/>
    <w:uiPriority w:val="99"/>
    <w:semiHidden/>
    <w:unhideWhenUsed/>
    <w:rsid w:val="00EE7B7D"/>
    <w:rPr>
      <w:color w:val="800080" w:themeColor="followedHyperlink"/>
      <w:u w:val="single"/>
    </w:rPr>
  </w:style>
  <w:style w:type="table" w:customStyle="1" w:styleId="36">
    <w:name w:val="Сетка таблицы3"/>
    <w:basedOn w:val="a2"/>
    <w:next w:val="ac"/>
    <w:uiPriority w:val="59"/>
    <w:rsid w:val="00C2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F6E3E-66D2-49EF-94D5-CC607A31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DPROF_ShubinaTN</cp:lastModifiedBy>
  <cp:revision>2</cp:revision>
  <cp:lastPrinted>2022-04-15T06:41:00Z</cp:lastPrinted>
  <dcterms:created xsi:type="dcterms:W3CDTF">2022-04-21T08:37:00Z</dcterms:created>
  <dcterms:modified xsi:type="dcterms:W3CDTF">2022-04-21T08:37:00Z</dcterms:modified>
</cp:coreProperties>
</file>