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3" w:rsidRPr="009C4293" w:rsidRDefault="009C4293" w:rsidP="009C4293">
      <w:pPr>
        <w:pStyle w:val="a3"/>
        <w:ind w:left="851"/>
        <w:jc w:val="both"/>
        <w:rPr>
          <w:sz w:val="20"/>
        </w:rPr>
      </w:pPr>
      <w:bookmarkStart w:id="0" w:name="_GoBack"/>
      <w:bookmarkEnd w:id="0"/>
    </w:p>
    <w:p w:rsidR="009C4293" w:rsidRDefault="009C4293" w:rsidP="00517495">
      <w:pPr>
        <w:pStyle w:val="a3"/>
        <w:ind w:left="0"/>
        <w:jc w:val="both"/>
      </w:pPr>
    </w:p>
    <w:p w:rsidR="009C4293" w:rsidRDefault="009C4293" w:rsidP="00517495">
      <w:pPr>
        <w:pStyle w:val="a3"/>
        <w:ind w:left="0"/>
        <w:jc w:val="both"/>
      </w:pPr>
    </w:p>
    <w:p w:rsidR="009C4293" w:rsidRDefault="009C4293" w:rsidP="00517495">
      <w:pPr>
        <w:pStyle w:val="a3"/>
        <w:ind w:left="0"/>
        <w:jc w:val="both"/>
      </w:pPr>
    </w:p>
    <w:p w:rsidR="009C4293" w:rsidRDefault="009C4293" w:rsidP="00517495">
      <w:pPr>
        <w:pStyle w:val="a3"/>
        <w:ind w:left="0"/>
        <w:jc w:val="both"/>
      </w:pPr>
    </w:p>
    <w:p w:rsidR="009C4293" w:rsidRDefault="009C4293" w:rsidP="00517495">
      <w:pPr>
        <w:pStyle w:val="a3"/>
        <w:ind w:left="0"/>
        <w:jc w:val="both"/>
      </w:pPr>
    </w:p>
    <w:p w:rsidR="009C4293" w:rsidRDefault="009C4293" w:rsidP="00517495">
      <w:pPr>
        <w:pStyle w:val="a3"/>
        <w:ind w:left="0"/>
        <w:jc w:val="both"/>
      </w:pPr>
    </w:p>
    <w:p w:rsidR="009C4293" w:rsidRDefault="009C4293" w:rsidP="009C4293">
      <w:pPr>
        <w:spacing w:line="1" w:lineRule="exact"/>
      </w:pPr>
    </w:p>
    <w:p w:rsidR="009C4293" w:rsidRDefault="009C4293" w:rsidP="009C4293">
      <w:pPr>
        <w:spacing w:line="1" w:lineRule="exact"/>
      </w:pPr>
    </w:p>
    <w:p w:rsidR="009C4293" w:rsidRPr="00494C14" w:rsidRDefault="009C4293" w:rsidP="009C4293"/>
    <w:p w:rsidR="009C4293" w:rsidRDefault="009C4293" w:rsidP="009C4293">
      <w:pPr>
        <w:tabs>
          <w:tab w:val="left" w:pos="7590"/>
        </w:tabs>
      </w:pPr>
      <w:r>
        <w:tab/>
      </w:r>
    </w:p>
    <w:p w:rsidR="009C4293" w:rsidRDefault="009C4293" w:rsidP="009C4293">
      <w:pPr>
        <w:pStyle w:val="1"/>
        <w:framePr w:w="9418" w:h="1634" w:hRule="exact" w:wrap="none" w:vAnchor="page" w:hAnchor="page" w:x="1635" w:y="717"/>
        <w:spacing w:after="0"/>
        <w:ind w:left="4820" w:firstLine="0"/>
        <w:jc w:val="both"/>
      </w:pPr>
      <w:r>
        <w:rPr>
          <w:color w:val="000000"/>
        </w:rPr>
        <w:t>Приложение № 1</w:t>
      </w:r>
    </w:p>
    <w:p w:rsidR="009C4293" w:rsidRDefault="009C4293" w:rsidP="009C4293">
      <w:pPr>
        <w:pStyle w:val="1"/>
        <w:framePr w:w="9418" w:h="1634" w:hRule="exact" w:wrap="none" w:vAnchor="page" w:hAnchor="page" w:x="1635" w:y="717"/>
        <w:spacing w:after="0"/>
        <w:ind w:left="4820" w:firstLine="0"/>
        <w:jc w:val="both"/>
      </w:pPr>
      <w:r>
        <w:rPr>
          <w:color w:val="000000"/>
        </w:rPr>
        <w:t>к постановлению Президиума</w:t>
      </w:r>
    </w:p>
    <w:p w:rsidR="009C4293" w:rsidRDefault="009C4293" w:rsidP="009C4293">
      <w:pPr>
        <w:pStyle w:val="1"/>
        <w:framePr w:w="9418" w:h="1634" w:hRule="exact" w:wrap="none" w:vAnchor="page" w:hAnchor="page" w:x="1635" w:y="717"/>
        <w:spacing w:after="0"/>
        <w:ind w:left="4820" w:firstLine="0"/>
        <w:jc w:val="both"/>
      </w:pPr>
      <w:r>
        <w:rPr>
          <w:color w:val="000000"/>
        </w:rPr>
        <w:t>Дорпрофжел</w:t>
      </w:r>
    </w:p>
    <w:p w:rsidR="009C4293" w:rsidRDefault="009C4293" w:rsidP="009C4293">
      <w:pPr>
        <w:pStyle w:val="1"/>
        <w:framePr w:w="9418" w:h="1634" w:hRule="exact" w:wrap="none" w:vAnchor="page" w:hAnchor="page" w:x="1635" w:y="717"/>
        <w:spacing w:after="0"/>
        <w:ind w:left="4820" w:firstLine="0"/>
        <w:jc w:val="both"/>
      </w:pPr>
      <w:r>
        <w:rPr>
          <w:color w:val="000000"/>
        </w:rPr>
        <w:t>на ВСЖД - филиале ОАО «РЖД»</w:t>
      </w:r>
    </w:p>
    <w:p w:rsidR="009C4293" w:rsidRDefault="009C4293" w:rsidP="009C4293">
      <w:pPr>
        <w:pStyle w:val="1"/>
        <w:framePr w:w="9418" w:h="1634" w:hRule="exact" w:wrap="none" w:vAnchor="page" w:hAnchor="page" w:x="1635" w:y="717"/>
        <w:spacing w:after="0"/>
        <w:ind w:left="4820" w:firstLine="0"/>
        <w:jc w:val="both"/>
      </w:pPr>
      <w:r>
        <w:rPr>
          <w:color w:val="000000"/>
        </w:rPr>
        <w:t>№</w:t>
      </w:r>
      <w:r w:rsidR="00EF7594">
        <w:t>24</w:t>
      </w:r>
      <w:r>
        <w:rPr>
          <w:color w:val="000000"/>
        </w:rPr>
        <w:t xml:space="preserve"> от </w:t>
      </w:r>
      <w:r>
        <w:t>25</w:t>
      </w:r>
      <w:r>
        <w:rPr>
          <w:color w:val="000000"/>
        </w:rPr>
        <w:t>.01.2023 г.</w:t>
      </w:r>
    </w:p>
    <w:p w:rsidR="009C4293" w:rsidRDefault="009C4293" w:rsidP="009C4293">
      <w:pPr>
        <w:pStyle w:val="1"/>
        <w:framePr w:w="9418" w:h="11840" w:hRule="exact" w:wrap="none" w:vAnchor="page" w:hAnchor="page" w:x="1635" w:y="2967"/>
        <w:spacing w:after="0"/>
        <w:ind w:firstLine="0"/>
        <w:jc w:val="center"/>
      </w:pPr>
      <w:r>
        <w:rPr>
          <w:b/>
          <w:bCs/>
          <w:color w:val="000000"/>
        </w:rPr>
        <w:t>ПОЛОЖЕНИЕ</w:t>
      </w:r>
    </w:p>
    <w:p w:rsidR="009C4293" w:rsidRDefault="009C4293" w:rsidP="009C4293">
      <w:pPr>
        <w:pStyle w:val="1"/>
        <w:framePr w:w="9418" w:h="11840" w:hRule="exact" w:wrap="none" w:vAnchor="page" w:hAnchor="page" w:x="1635" w:y="2967"/>
        <w:spacing w:after="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конкурсе «Слово РОСПРОФЖЕЛ-2023», посвященном </w:t>
      </w:r>
    </w:p>
    <w:p w:rsidR="009C4293" w:rsidRDefault="009C4293" w:rsidP="009C4293">
      <w:pPr>
        <w:pStyle w:val="1"/>
        <w:framePr w:w="9418" w:h="11840" w:hRule="exact" w:wrap="none" w:vAnchor="page" w:hAnchor="page" w:x="1635" w:y="2967"/>
        <w:spacing w:after="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«Году консолидации и равных возможностей»</w:t>
      </w:r>
      <w:r>
        <w:rPr>
          <w:b/>
          <w:bCs/>
          <w:color w:val="000000"/>
        </w:rPr>
        <w:br/>
      </w:r>
      <w:bookmarkStart w:id="1" w:name="bookmark14"/>
      <w:bookmarkStart w:id="2" w:name="bookmark12"/>
      <w:bookmarkStart w:id="3" w:name="bookmark13"/>
      <w:bookmarkStart w:id="4" w:name="bookmark15"/>
      <w:bookmarkEnd w:id="1"/>
    </w:p>
    <w:p w:rsidR="009C4293" w:rsidRDefault="009C4293" w:rsidP="009C4293">
      <w:pPr>
        <w:pStyle w:val="1"/>
        <w:framePr w:w="9418" w:h="11840" w:hRule="exact" w:wrap="none" w:vAnchor="page" w:hAnchor="page" w:x="1635" w:y="2967"/>
        <w:spacing w:after="420"/>
        <w:ind w:firstLine="0"/>
        <w:jc w:val="center"/>
      </w:pPr>
      <w:r>
        <w:rPr>
          <w:color w:val="000000"/>
        </w:rPr>
        <w:t>Цели и задачи Конкурса</w:t>
      </w:r>
      <w:bookmarkEnd w:id="2"/>
      <w:bookmarkEnd w:id="3"/>
      <w:bookmarkEnd w:id="4"/>
    </w:p>
    <w:p w:rsidR="009C4293" w:rsidRDefault="009C4293" w:rsidP="009C4293">
      <w:pPr>
        <w:pStyle w:val="1"/>
        <w:framePr w:w="9418" w:h="11840" w:hRule="exact" w:wrap="none" w:vAnchor="page" w:hAnchor="page" w:x="1635" w:y="2967"/>
        <w:numPr>
          <w:ilvl w:val="1"/>
          <w:numId w:val="4"/>
        </w:numPr>
        <w:tabs>
          <w:tab w:val="left" w:pos="1322"/>
        </w:tabs>
        <w:ind w:firstLine="720"/>
        <w:jc w:val="both"/>
      </w:pPr>
      <w:bookmarkStart w:id="5" w:name="bookmark16"/>
      <w:bookmarkEnd w:id="5"/>
      <w:r>
        <w:rPr>
          <w:color w:val="000000"/>
        </w:rPr>
        <w:t>Творческий конкурс «Слово РОСПРОФЖЕЛ-2023» направлен на совершенствование информационной работы первичных профсоюзных организаций, профсоюзных кадров и актива, повышение мотивации членства.</w:t>
      </w:r>
    </w:p>
    <w:p w:rsidR="009C4293" w:rsidRDefault="009C4293" w:rsidP="009C4293">
      <w:pPr>
        <w:pStyle w:val="1"/>
        <w:framePr w:w="9418" w:h="11840" w:hRule="exact" w:wrap="none" w:vAnchor="page" w:hAnchor="page" w:x="1635" w:y="2967"/>
        <w:numPr>
          <w:ilvl w:val="1"/>
          <w:numId w:val="4"/>
        </w:numPr>
        <w:tabs>
          <w:tab w:val="left" w:pos="1322"/>
        </w:tabs>
        <w:ind w:firstLine="720"/>
        <w:jc w:val="both"/>
      </w:pPr>
      <w:bookmarkStart w:id="6" w:name="bookmark17"/>
      <w:bookmarkEnd w:id="6"/>
      <w:r>
        <w:rPr>
          <w:b/>
          <w:bCs/>
          <w:color w:val="000000"/>
        </w:rPr>
        <w:t xml:space="preserve">Цель Конкурса: </w:t>
      </w:r>
      <w:r>
        <w:rPr>
          <w:color w:val="000000"/>
        </w:rPr>
        <w:t>повышение эффективности деятельности первичных профсоюзных организаций и профактива в части реализации информационной политики РОСПРОФЖЕЛ.</w:t>
      </w:r>
    </w:p>
    <w:p w:rsidR="009C4293" w:rsidRDefault="009C4293" w:rsidP="009C4293">
      <w:pPr>
        <w:pStyle w:val="11"/>
        <w:framePr w:w="9418" w:h="11840" w:hRule="exact" w:wrap="none" w:vAnchor="page" w:hAnchor="page" w:x="1635" w:y="2967"/>
        <w:numPr>
          <w:ilvl w:val="1"/>
          <w:numId w:val="4"/>
        </w:numPr>
        <w:tabs>
          <w:tab w:val="left" w:pos="1322"/>
        </w:tabs>
        <w:spacing w:after="120"/>
        <w:ind w:firstLine="720"/>
        <w:jc w:val="both"/>
      </w:pPr>
      <w:bookmarkStart w:id="7" w:name="bookmark20"/>
      <w:bookmarkStart w:id="8" w:name="bookmark18"/>
      <w:bookmarkStart w:id="9" w:name="bookmark19"/>
      <w:bookmarkStart w:id="10" w:name="bookmark21"/>
      <w:bookmarkEnd w:id="7"/>
      <w:r>
        <w:rPr>
          <w:color w:val="000000"/>
        </w:rPr>
        <w:t>Задачи смотра-конкурса:</w:t>
      </w:r>
      <w:bookmarkEnd w:id="8"/>
      <w:bookmarkEnd w:id="9"/>
      <w:bookmarkEnd w:id="10"/>
    </w:p>
    <w:p w:rsidR="009C4293" w:rsidRDefault="009C4293" w:rsidP="009C4293">
      <w:pPr>
        <w:pStyle w:val="1"/>
        <w:framePr w:w="9418" w:h="11840" w:hRule="exact" w:wrap="none" w:vAnchor="page" w:hAnchor="page" w:x="1635" w:y="2967"/>
        <w:numPr>
          <w:ilvl w:val="0"/>
          <w:numId w:val="5"/>
        </w:numPr>
        <w:tabs>
          <w:tab w:val="left" w:pos="1069"/>
        </w:tabs>
        <w:ind w:firstLine="720"/>
        <w:jc w:val="both"/>
      </w:pPr>
      <w:bookmarkStart w:id="11" w:name="bookmark22"/>
      <w:bookmarkEnd w:id="11"/>
      <w:r>
        <w:rPr>
          <w:color w:val="000000"/>
        </w:rPr>
        <w:t>активизация работы первичных профсоюзных организаций и профактива в области информационной работы;</w:t>
      </w:r>
    </w:p>
    <w:p w:rsidR="009C4293" w:rsidRDefault="00910296" w:rsidP="00910296">
      <w:pPr>
        <w:pStyle w:val="1"/>
        <w:framePr w:w="9418" w:h="11840" w:hRule="exact" w:wrap="none" w:vAnchor="page" w:hAnchor="page" w:x="1635" w:y="2967"/>
        <w:ind w:firstLine="709"/>
        <w:jc w:val="both"/>
      </w:pPr>
      <w:r>
        <w:rPr>
          <w:color w:val="000000"/>
        </w:rPr>
        <w:t xml:space="preserve">- </w:t>
      </w:r>
      <w:r w:rsidR="009C4293">
        <w:rPr>
          <w:color w:val="000000"/>
        </w:rPr>
        <w:t>совершенствование информационного обеспечения членов Профсоюза, первичных профсоюзных организаций, развитие новых информационных и коммуникационных связей;</w:t>
      </w:r>
    </w:p>
    <w:p w:rsidR="009C4293" w:rsidRDefault="00910296" w:rsidP="00910296">
      <w:pPr>
        <w:pStyle w:val="1"/>
        <w:framePr w:w="9418" w:h="11840" w:hRule="exact" w:wrap="none" w:vAnchor="page" w:hAnchor="page" w:x="1635" w:y="2967"/>
        <w:spacing w:line="233" w:lineRule="auto"/>
        <w:ind w:firstLine="709"/>
        <w:jc w:val="both"/>
      </w:pPr>
      <w:r>
        <w:rPr>
          <w:color w:val="000000"/>
        </w:rPr>
        <w:t xml:space="preserve">- </w:t>
      </w:r>
      <w:r w:rsidR="009C4293">
        <w:rPr>
          <w:color w:val="000000"/>
        </w:rPr>
        <w:t>повышение имиджа РОСПРОФЖЕЛ через публикации о реальной работе профсоюза;</w:t>
      </w:r>
    </w:p>
    <w:p w:rsidR="009C4293" w:rsidRDefault="009C4293" w:rsidP="009C4293">
      <w:pPr>
        <w:pStyle w:val="1"/>
        <w:framePr w:w="9418" w:h="11840" w:hRule="exact" w:wrap="none" w:vAnchor="page" w:hAnchor="page" w:x="1635" w:y="2967"/>
        <w:numPr>
          <w:ilvl w:val="0"/>
          <w:numId w:val="5"/>
        </w:numPr>
        <w:tabs>
          <w:tab w:val="left" w:pos="972"/>
        </w:tabs>
        <w:spacing w:after="540"/>
        <w:ind w:firstLine="700"/>
        <w:jc w:val="both"/>
      </w:pPr>
      <w:bookmarkStart w:id="12" w:name="bookmark23"/>
      <w:bookmarkEnd w:id="12"/>
      <w:r>
        <w:rPr>
          <w:color w:val="000000"/>
        </w:rPr>
        <w:t>укрепление профсоюзного единства и солидарности.</w:t>
      </w:r>
    </w:p>
    <w:p w:rsidR="009C4293" w:rsidRDefault="009C4293" w:rsidP="009C4293">
      <w:pPr>
        <w:pStyle w:val="11"/>
        <w:framePr w:w="9418" w:h="11840" w:hRule="exact" w:wrap="none" w:vAnchor="page" w:hAnchor="page" w:x="1635" w:y="2967"/>
        <w:numPr>
          <w:ilvl w:val="0"/>
          <w:numId w:val="4"/>
        </w:numPr>
        <w:tabs>
          <w:tab w:val="left" w:pos="384"/>
        </w:tabs>
        <w:spacing w:after="120"/>
        <w:ind w:firstLine="0"/>
        <w:jc w:val="center"/>
      </w:pPr>
      <w:bookmarkStart w:id="13" w:name="bookmark26"/>
      <w:bookmarkStart w:id="14" w:name="bookmark24"/>
      <w:bookmarkStart w:id="15" w:name="bookmark25"/>
      <w:bookmarkStart w:id="16" w:name="bookmark27"/>
      <w:bookmarkEnd w:id="13"/>
      <w:r>
        <w:rPr>
          <w:color w:val="000000"/>
        </w:rPr>
        <w:t>Порядок и условия проведения смотра-конкурса</w:t>
      </w:r>
      <w:bookmarkEnd w:id="14"/>
      <w:bookmarkEnd w:id="15"/>
      <w:bookmarkEnd w:id="16"/>
    </w:p>
    <w:p w:rsidR="009C4293" w:rsidRDefault="009C4293" w:rsidP="009C4293">
      <w:pPr>
        <w:pStyle w:val="1"/>
        <w:framePr w:w="9418" w:h="11840" w:hRule="exact" w:wrap="none" w:vAnchor="page" w:hAnchor="page" w:x="1635" w:y="2967"/>
        <w:numPr>
          <w:ilvl w:val="1"/>
          <w:numId w:val="4"/>
        </w:numPr>
        <w:tabs>
          <w:tab w:val="left" w:pos="1322"/>
        </w:tabs>
        <w:spacing w:line="228" w:lineRule="auto"/>
        <w:ind w:firstLine="720"/>
        <w:jc w:val="both"/>
      </w:pPr>
      <w:bookmarkStart w:id="17" w:name="bookmark28"/>
      <w:bookmarkEnd w:id="17"/>
      <w:r>
        <w:rPr>
          <w:color w:val="000000"/>
        </w:rPr>
        <w:t>Организатор Конкурса - Дорпрофжел на ВСЖД - филиале ОАО «РЖД».</w:t>
      </w:r>
    </w:p>
    <w:p w:rsidR="009C4293" w:rsidRDefault="009C4293" w:rsidP="009C4293">
      <w:pPr>
        <w:pStyle w:val="1"/>
        <w:framePr w:w="9418" w:h="11840" w:hRule="exact" w:wrap="none" w:vAnchor="page" w:hAnchor="page" w:x="1635" w:y="2967"/>
        <w:numPr>
          <w:ilvl w:val="1"/>
          <w:numId w:val="4"/>
        </w:numPr>
        <w:tabs>
          <w:tab w:val="left" w:pos="1322"/>
        </w:tabs>
        <w:ind w:firstLine="720"/>
        <w:jc w:val="both"/>
      </w:pPr>
      <w:bookmarkStart w:id="18" w:name="bookmark29"/>
      <w:bookmarkEnd w:id="18"/>
      <w:r>
        <w:rPr>
          <w:color w:val="000000"/>
        </w:rPr>
        <w:t>В Конкурсе могут принимать участие как отдельно взятые члены Профсоюза, так и авторские коллективы, численностью не более 3-х человек</w:t>
      </w:r>
      <w:r w:rsidR="00FE13C8">
        <w:rPr>
          <w:color w:val="000000"/>
        </w:rPr>
        <w:t>, осуществляющие свою трудовую деятельность на полигоне ВСЖД</w:t>
      </w:r>
      <w:r>
        <w:rPr>
          <w:color w:val="000000"/>
        </w:rPr>
        <w:t>.</w:t>
      </w:r>
    </w:p>
    <w:p w:rsidR="009C4293" w:rsidRPr="00910296" w:rsidRDefault="009C4293" w:rsidP="009C4293">
      <w:pPr>
        <w:pStyle w:val="1"/>
        <w:framePr w:w="9418" w:h="11840" w:hRule="exact" w:wrap="none" w:vAnchor="page" w:hAnchor="page" w:x="1635" w:y="2967"/>
        <w:numPr>
          <w:ilvl w:val="0"/>
          <w:numId w:val="6"/>
        </w:numPr>
        <w:tabs>
          <w:tab w:val="left" w:pos="1322"/>
        </w:tabs>
        <w:spacing w:after="0"/>
        <w:ind w:firstLine="720"/>
        <w:jc w:val="both"/>
      </w:pPr>
      <w:bookmarkStart w:id="19" w:name="bookmark30"/>
      <w:bookmarkEnd w:id="19"/>
      <w:r>
        <w:rPr>
          <w:color w:val="000000"/>
        </w:rPr>
        <w:t>Конкурс проводится с 1 февраля по 1 декабря 202</w:t>
      </w:r>
      <w:r w:rsidR="00910296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910296" w:rsidRDefault="00910296" w:rsidP="00910296">
      <w:pPr>
        <w:pStyle w:val="1"/>
        <w:framePr w:w="9418" w:h="11840" w:hRule="exact" w:wrap="none" w:vAnchor="page" w:hAnchor="page" w:x="1635" w:y="2967"/>
        <w:numPr>
          <w:ilvl w:val="0"/>
          <w:numId w:val="6"/>
        </w:numPr>
        <w:tabs>
          <w:tab w:val="left" w:pos="1389"/>
        </w:tabs>
        <w:spacing w:after="540"/>
        <w:ind w:firstLine="700"/>
        <w:jc w:val="both"/>
      </w:pPr>
      <w:r>
        <w:rPr>
          <w:color w:val="000000"/>
        </w:rPr>
        <w:t xml:space="preserve">Для участия в Конкурсе в срок до 1 декабря 2023 года участник направляет конкурсный материал в комиссию Дорпрофжел на электронный адрес </w:t>
      </w:r>
      <w:hyperlink r:id="rId9" w:history="1">
        <w:r w:rsidRPr="000C2F2F">
          <w:rPr>
            <w:rStyle w:val="ae"/>
            <w:lang w:val="en-US"/>
          </w:rPr>
          <w:t>grekps</w:t>
        </w:r>
        <w:r w:rsidRPr="000C2F2F">
          <w:rPr>
            <w:rStyle w:val="ae"/>
          </w:rPr>
          <w:t>@mail.ru</w:t>
        </w:r>
      </w:hyperlink>
      <w:r>
        <w:rPr>
          <w:color w:val="000000"/>
        </w:rPr>
        <w:t>.</w:t>
      </w:r>
    </w:p>
    <w:p w:rsidR="00910296" w:rsidRDefault="00910296" w:rsidP="009C4293">
      <w:pPr>
        <w:pStyle w:val="1"/>
        <w:framePr w:w="9418" w:h="11840" w:hRule="exact" w:wrap="none" w:vAnchor="page" w:hAnchor="page" w:x="1635" w:y="2967"/>
        <w:numPr>
          <w:ilvl w:val="0"/>
          <w:numId w:val="6"/>
        </w:numPr>
        <w:tabs>
          <w:tab w:val="left" w:pos="1322"/>
        </w:tabs>
        <w:spacing w:after="0"/>
        <w:ind w:firstLine="720"/>
        <w:jc w:val="both"/>
      </w:pPr>
    </w:p>
    <w:p w:rsidR="009C4293" w:rsidRDefault="009C4293" w:rsidP="009C4293">
      <w:pPr>
        <w:spacing w:line="1" w:lineRule="exact"/>
        <w:sectPr w:rsidR="009C42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293" w:rsidRDefault="009C4293" w:rsidP="009C4293">
      <w:pPr>
        <w:spacing w:line="1" w:lineRule="exact"/>
      </w:pPr>
    </w:p>
    <w:p w:rsidR="009C4293" w:rsidRDefault="009C4293" w:rsidP="00644737">
      <w:pPr>
        <w:pStyle w:val="1"/>
        <w:framePr w:w="9418" w:h="15016" w:hRule="exact" w:wrap="none" w:vAnchor="page" w:hAnchor="page" w:x="1635" w:y="658"/>
        <w:spacing w:after="100"/>
        <w:ind w:firstLine="700"/>
        <w:jc w:val="both"/>
      </w:pPr>
      <w:bookmarkStart w:id="20" w:name="bookmark31"/>
      <w:bookmarkStart w:id="21" w:name="bookmark32"/>
      <w:bookmarkEnd w:id="20"/>
      <w:r>
        <w:rPr>
          <w:color w:val="000000"/>
        </w:rPr>
        <w:t>2</w:t>
      </w:r>
      <w:bookmarkEnd w:id="21"/>
      <w:r>
        <w:rPr>
          <w:color w:val="000000"/>
        </w:rPr>
        <w:t>.4 Конкурс в Дорпрофжел проводится в два этапа: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0"/>
          <w:numId w:val="7"/>
        </w:numPr>
        <w:tabs>
          <w:tab w:val="left" w:pos="1495"/>
        </w:tabs>
        <w:spacing w:after="100"/>
        <w:ind w:firstLine="700"/>
        <w:jc w:val="both"/>
      </w:pPr>
      <w:bookmarkStart w:id="22" w:name="bookmark33"/>
      <w:bookmarkEnd w:id="22"/>
      <w:r>
        <w:rPr>
          <w:color w:val="000000"/>
        </w:rPr>
        <w:t>Первый этап: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spacing w:after="100"/>
        <w:ind w:firstLine="700"/>
        <w:jc w:val="both"/>
      </w:pPr>
      <w:r>
        <w:rPr>
          <w:color w:val="000000"/>
        </w:rPr>
        <w:t>Прием и публикация конкурсных работ в информационных источниках профсоюза - с 01.02.202</w:t>
      </w:r>
      <w:r w:rsidR="00910296" w:rsidRPr="00910296">
        <w:rPr>
          <w:color w:val="000000"/>
        </w:rPr>
        <w:t>3</w:t>
      </w:r>
      <w:r>
        <w:rPr>
          <w:color w:val="000000"/>
        </w:rPr>
        <w:t xml:space="preserve"> по </w:t>
      </w:r>
      <w:r w:rsidR="00910296" w:rsidRPr="00910296">
        <w:rPr>
          <w:color w:val="000000"/>
        </w:rPr>
        <w:t>0</w:t>
      </w:r>
      <w:r>
        <w:rPr>
          <w:color w:val="000000"/>
        </w:rPr>
        <w:t>1.12.202</w:t>
      </w:r>
      <w:r w:rsidR="00910296" w:rsidRPr="00910296">
        <w:rPr>
          <w:color w:val="000000"/>
        </w:rPr>
        <w:t>3</w:t>
      </w:r>
      <w:r>
        <w:rPr>
          <w:color w:val="000000"/>
        </w:rPr>
        <w:t xml:space="preserve"> г.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0"/>
          <w:numId w:val="7"/>
        </w:numPr>
        <w:tabs>
          <w:tab w:val="left" w:pos="1495"/>
        </w:tabs>
        <w:spacing w:after="100"/>
        <w:ind w:firstLine="700"/>
        <w:jc w:val="both"/>
      </w:pPr>
      <w:bookmarkStart w:id="23" w:name="bookmark34"/>
      <w:bookmarkEnd w:id="23"/>
      <w:r>
        <w:rPr>
          <w:color w:val="000000"/>
        </w:rPr>
        <w:t>Второй этап: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spacing w:after="0"/>
        <w:ind w:firstLine="700"/>
        <w:jc w:val="both"/>
      </w:pPr>
      <w:r>
        <w:rPr>
          <w:color w:val="000000"/>
        </w:rPr>
        <w:t xml:space="preserve">Оценка работ Конкурсной комиссией Дорпрофжел - с </w:t>
      </w:r>
      <w:r w:rsidR="00910296" w:rsidRPr="00910296">
        <w:rPr>
          <w:color w:val="000000"/>
        </w:rPr>
        <w:t>0</w:t>
      </w:r>
      <w:r>
        <w:rPr>
          <w:color w:val="000000"/>
        </w:rPr>
        <w:t>1.12.202</w:t>
      </w:r>
      <w:r w:rsidR="00910296" w:rsidRPr="00910296">
        <w:rPr>
          <w:color w:val="000000"/>
        </w:rPr>
        <w:t>3</w:t>
      </w:r>
      <w:r w:rsidR="00910296">
        <w:rPr>
          <w:color w:val="000000"/>
        </w:rPr>
        <w:t xml:space="preserve"> по 10.12.202</w:t>
      </w:r>
      <w:r w:rsidR="00910296" w:rsidRPr="00910296">
        <w:rPr>
          <w:color w:val="000000"/>
        </w:rPr>
        <w:t>3</w:t>
      </w:r>
      <w:r>
        <w:rPr>
          <w:color w:val="000000"/>
        </w:rPr>
        <w:t xml:space="preserve"> г.</w:t>
      </w:r>
      <w:r w:rsidR="00644737">
        <w:rPr>
          <w:color w:val="000000"/>
        </w:rPr>
        <w:t xml:space="preserve"> Одному участнику может быть присуждено только одно призовое место в каждой из номинаций. 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389"/>
        </w:tabs>
        <w:spacing w:after="0"/>
        <w:ind w:firstLine="700"/>
        <w:jc w:val="both"/>
      </w:pPr>
      <w:bookmarkStart w:id="24" w:name="bookmark35"/>
      <w:bookmarkEnd w:id="24"/>
      <w:r>
        <w:rPr>
          <w:color w:val="000000"/>
        </w:rPr>
        <w:t>Участники несут ответственность за соблюдение авторских прав третьих лиц.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389"/>
        </w:tabs>
        <w:spacing w:after="0"/>
        <w:ind w:firstLine="700"/>
        <w:jc w:val="both"/>
      </w:pPr>
      <w:bookmarkStart w:id="25" w:name="bookmark36"/>
      <w:bookmarkEnd w:id="25"/>
      <w:r>
        <w:rPr>
          <w:color w:val="000000"/>
        </w:rPr>
        <w:t>Участники отчуждают организатору авторские права на свои работы.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389"/>
        </w:tabs>
        <w:spacing w:after="0"/>
        <w:ind w:firstLine="700"/>
        <w:jc w:val="both"/>
      </w:pPr>
      <w:bookmarkStart w:id="26" w:name="bookmark37"/>
      <w:bookmarkEnd w:id="26"/>
      <w:r>
        <w:rPr>
          <w:color w:val="000000"/>
        </w:rPr>
        <w:t>Подача участником конкурсной работы в соответствии с настоящим Положением приравнивается к полному согласию участника с условиями проведения Конкурсной программы.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389"/>
        </w:tabs>
        <w:spacing w:after="0"/>
        <w:ind w:firstLine="700"/>
        <w:jc w:val="both"/>
      </w:pPr>
      <w:bookmarkStart w:id="27" w:name="bookmark38"/>
      <w:bookmarkEnd w:id="27"/>
      <w:r>
        <w:rPr>
          <w:color w:val="000000"/>
        </w:rPr>
        <w:t>В случае возникновения спорных ситуаций Организационный комитет оставляет за собой исключительное право трактовать пункты настоящего Положения, учреждать дополнительные номинации для поощрения участников или отменять ряд номинаций в случае небольшого количества конкурсных работ.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389"/>
        </w:tabs>
        <w:spacing w:after="0"/>
        <w:ind w:firstLine="700"/>
        <w:jc w:val="both"/>
      </w:pPr>
      <w:bookmarkStart w:id="28" w:name="bookmark39"/>
      <w:bookmarkEnd w:id="28"/>
      <w:r>
        <w:rPr>
          <w:color w:val="000000"/>
        </w:rPr>
        <w:t>Решение Оргкомитета протоколируется, является окончательным и обжалованию не подлежит.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429"/>
        </w:tabs>
        <w:spacing w:after="0"/>
        <w:ind w:firstLine="700"/>
        <w:jc w:val="both"/>
      </w:pPr>
      <w:bookmarkStart w:id="29" w:name="bookmark40"/>
      <w:bookmarkEnd w:id="29"/>
      <w:r>
        <w:rPr>
          <w:color w:val="000000"/>
        </w:rPr>
        <w:t>На конкурс могут быть направлены работы,</w:t>
      </w:r>
      <w:r w:rsidR="00910296">
        <w:rPr>
          <w:color w:val="000000"/>
        </w:rPr>
        <w:t xml:space="preserve"> созданные в период с 01.02.202</w:t>
      </w:r>
      <w:r w:rsidR="00910296" w:rsidRPr="00910296">
        <w:rPr>
          <w:color w:val="000000"/>
        </w:rPr>
        <w:t>3</w:t>
      </w:r>
      <w:r>
        <w:rPr>
          <w:color w:val="000000"/>
        </w:rPr>
        <w:t xml:space="preserve"> по </w:t>
      </w:r>
      <w:r w:rsidR="00910296" w:rsidRPr="00910296">
        <w:rPr>
          <w:color w:val="000000"/>
        </w:rPr>
        <w:t>0</w:t>
      </w:r>
      <w:r w:rsidR="00910296">
        <w:rPr>
          <w:color w:val="000000"/>
        </w:rPr>
        <w:t>1.12.20</w:t>
      </w:r>
      <w:r>
        <w:rPr>
          <w:color w:val="000000"/>
        </w:rPr>
        <w:t>2</w:t>
      </w:r>
      <w:r w:rsidR="00910296" w:rsidRPr="00910296">
        <w:rPr>
          <w:color w:val="000000"/>
        </w:rPr>
        <w:t>3</w:t>
      </w:r>
      <w:r>
        <w:rPr>
          <w:color w:val="000000"/>
        </w:rPr>
        <w:t>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443"/>
        </w:tabs>
        <w:spacing w:after="0"/>
        <w:ind w:firstLine="700"/>
        <w:jc w:val="both"/>
      </w:pPr>
      <w:bookmarkStart w:id="30" w:name="bookmark41"/>
      <w:bookmarkEnd w:id="30"/>
      <w:r>
        <w:rPr>
          <w:color w:val="000000"/>
        </w:rPr>
        <w:t xml:space="preserve">Конкурсные работы перед отправкой в конкурсную комиссию должны быть опубликованы автором в социальных сетях с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#СЛОВОРОСПРОФЖЕЛ</w:t>
      </w:r>
      <w:r w:rsidR="00910296" w:rsidRPr="00910296">
        <w:rPr>
          <w:color w:val="000000"/>
        </w:rPr>
        <w:t xml:space="preserve">2023 </w:t>
      </w:r>
      <w:r w:rsidR="00910296">
        <w:rPr>
          <w:color w:val="000000"/>
        </w:rPr>
        <w:t>или</w:t>
      </w:r>
      <w:r>
        <w:rPr>
          <w:color w:val="000000"/>
        </w:rPr>
        <w:t xml:space="preserve"> региональных и корпоративных СМИ.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1"/>
          <w:numId w:val="7"/>
        </w:numPr>
        <w:tabs>
          <w:tab w:val="left" w:pos="1591"/>
        </w:tabs>
        <w:spacing w:after="0" w:line="233" w:lineRule="auto"/>
        <w:ind w:firstLine="700"/>
        <w:jc w:val="both"/>
      </w:pPr>
      <w:bookmarkStart w:id="31" w:name="bookmark42"/>
      <w:bookmarkEnd w:id="31"/>
      <w:r>
        <w:rPr>
          <w:color w:val="000000"/>
        </w:rPr>
        <w:t>Конкурсные работы должны сопровождаться отдельным текстовым файлом, содержащим следующую информацию: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0"/>
          <w:numId w:val="5"/>
        </w:numPr>
        <w:spacing w:after="0"/>
        <w:ind w:firstLine="700"/>
        <w:jc w:val="both"/>
      </w:pPr>
      <w:bookmarkStart w:id="32" w:name="bookmark43"/>
      <w:bookmarkEnd w:id="32"/>
      <w:r>
        <w:rPr>
          <w:color w:val="000000"/>
        </w:rPr>
        <w:t>Название конкурсной работы;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0"/>
          <w:numId w:val="5"/>
        </w:numPr>
        <w:spacing w:after="0"/>
        <w:ind w:firstLine="700"/>
        <w:jc w:val="both"/>
      </w:pPr>
      <w:bookmarkStart w:id="33" w:name="bookmark44"/>
      <w:bookmarkEnd w:id="33"/>
      <w:r>
        <w:rPr>
          <w:color w:val="000000"/>
        </w:rPr>
        <w:t xml:space="preserve">Название номинации, в которой </w:t>
      </w:r>
      <w:proofErr w:type="gramStart"/>
      <w:r>
        <w:rPr>
          <w:color w:val="000000"/>
        </w:rPr>
        <w:t>заявляется</w:t>
      </w:r>
      <w:proofErr w:type="gramEnd"/>
      <w:r>
        <w:rPr>
          <w:color w:val="000000"/>
        </w:rPr>
        <w:t xml:space="preserve"> работа;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0"/>
          <w:numId w:val="5"/>
        </w:numPr>
        <w:spacing w:after="0"/>
        <w:ind w:firstLine="700"/>
        <w:jc w:val="both"/>
      </w:pPr>
      <w:bookmarkStart w:id="34" w:name="bookmark45"/>
      <w:bookmarkEnd w:id="34"/>
      <w:r>
        <w:rPr>
          <w:color w:val="000000"/>
        </w:rPr>
        <w:t>ФИО автора или коллектива авторов (полностью);</w:t>
      </w:r>
    </w:p>
    <w:p w:rsidR="009C4293" w:rsidRDefault="009C4293" w:rsidP="00644737">
      <w:pPr>
        <w:pStyle w:val="1"/>
        <w:framePr w:w="9418" w:h="15016" w:hRule="exact" w:wrap="none" w:vAnchor="page" w:hAnchor="page" w:x="1635" w:y="658"/>
        <w:numPr>
          <w:ilvl w:val="0"/>
          <w:numId w:val="5"/>
        </w:numPr>
        <w:spacing w:after="0"/>
        <w:ind w:firstLine="700"/>
        <w:jc w:val="both"/>
      </w:pPr>
      <w:bookmarkStart w:id="35" w:name="bookmark46"/>
      <w:bookmarkEnd w:id="35"/>
      <w:r>
        <w:rPr>
          <w:color w:val="000000"/>
        </w:rPr>
        <w:t>Наименование предприятия и должность (полностью);</w:t>
      </w:r>
    </w:p>
    <w:p w:rsidR="009C4293" w:rsidRPr="00644737" w:rsidRDefault="00644737" w:rsidP="00644737">
      <w:pPr>
        <w:pStyle w:val="1"/>
        <w:framePr w:w="9418" w:h="15016" w:hRule="exact" w:wrap="none" w:vAnchor="page" w:hAnchor="page" w:x="1635" w:y="658"/>
        <w:numPr>
          <w:ilvl w:val="0"/>
          <w:numId w:val="5"/>
        </w:numPr>
        <w:spacing w:after="0"/>
        <w:ind w:firstLine="700"/>
        <w:jc w:val="both"/>
      </w:pPr>
      <w:bookmarkStart w:id="36" w:name="bookmark47"/>
      <w:bookmarkEnd w:id="36"/>
      <w:r>
        <w:rPr>
          <w:color w:val="000000"/>
        </w:rPr>
        <w:t xml:space="preserve">Ссылка на публикацию в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или СМИ</w:t>
      </w:r>
      <w:r w:rsidR="009C4293">
        <w:rPr>
          <w:color w:val="000000"/>
        </w:rPr>
        <w:t>;</w:t>
      </w:r>
    </w:p>
    <w:p w:rsidR="00644737" w:rsidRPr="00644737" w:rsidRDefault="00644737" w:rsidP="00644737">
      <w:pPr>
        <w:pStyle w:val="1"/>
        <w:framePr w:w="9418" w:h="15016" w:hRule="exact" w:wrap="none" w:vAnchor="page" w:hAnchor="page" w:x="1635" w:y="658"/>
        <w:numPr>
          <w:ilvl w:val="0"/>
          <w:numId w:val="5"/>
        </w:numPr>
        <w:spacing w:after="0"/>
        <w:ind w:firstLine="700"/>
        <w:jc w:val="both"/>
      </w:pPr>
      <w:bookmarkStart w:id="37" w:name="bookmark49"/>
      <w:bookmarkEnd w:id="37"/>
      <w:r>
        <w:rPr>
          <w:color w:val="000000"/>
        </w:rPr>
        <w:t>Реквизиты банка (с указанием БИК, КПП, ИНН и т.д.) для перечисления денежной премии, в случае победы в конкурсе.</w:t>
      </w:r>
    </w:p>
    <w:p w:rsidR="00644737" w:rsidRDefault="00644737" w:rsidP="00644737">
      <w:pPr>
        <w:pStyle w:val="1"/>
        <w:framePr w:w="9418" w:h="15016" w:hRule="exact" w:wrap="none" w:vAnchor="page" w:hAnchor="page" w:x="1635" w:y="658"/>
        <w:spacing w:after="0"/>
        <w:jc w:val="both"/>
        <w:rPr>
          <w:color w:val="000000"/>
        </w:rPr>
      </w:pPr>
    </w:p>
    <w:p w:rsidR="00644737" w:rsidRDefault="00644737" w:rsidP="00644737">
      <w:pPr>
        <w:pStyle w:val="11"/>
        <w:framePr w:w="9418" w:h="15016" w:hRule="exact" w:wrap="none" w:vAnchor="page" w:hAnchor="page" w:x="1635" w:y="658"/>
        <w:numPr>
          <w:ilvl w:val="0"/>
          <w:numId w:val="4"/>
        </w:numPr>
        <w:tabs>
          <w:tab w:val="left" w:pos="331"/>
        </w:tabs>
        <w:spacing w:after="420"/>
        <w:ind w:firstLine="0"/>
        <w:jc w:val="center"/>
      </w:pPr>
      <w:bookmarkStart w:id="38" w:name="bookmark50"/>
      <w:bookmarkStart w:id="39" w:name="bookmark51"/>
      <w:bookmarkStart w:id="40" w:name="bookmark53"/>
      <w:r>
        <w:rPr>
          <w:color w:val="000000"/>
        </w:rPr>
        <w:t>Номинации конкурса</w:t>
      </w:r>
      <w:bookmarkEnd w:id="38"/>
      <w:bookmarkEnd w:id="39"/>
      <w:bookmarkEnd w:id="40"/>
    </w:p>
    <w:p w:rsidR="00644737" w:rsidRDefault="00644737" w:rsidP="00644737">
      <w:pPr>
        <w:pStyle w:val="1"/>
        <w:framePr w:w="9418" w:h="15016" w:hRule="exact" w:wrap="none" w:vAnchor="page" w:hAnchor="page" w:x="1635" w:y="658"/>
        <w:numPr>
          <w:ilvl w:val="1"/>
          <w:numId w:val="4"/>
        </w:numPr>
        <w:tabs>
          <w:tab w:val="left" w:pos="967"/>
        </w:tabs>
        <w:spacing w:after="300"/>
        <w:ind w:left="380" w:firstLine="0"/>
        <w:jc w:val="both"/>
      </w:pPr>
      <w:bookmarkStart w:id="41" w:name="bookmark54"/>
      <w:bookmarkEnd w:id="41"/>
      <w:r>
        <w:rPr>
          <w:b/>
          <w:bCs/>
          <w:color w:val="000000"/>
        </w:rPr>
        <w:t xml:space="preserve">НОМИНАЦИЯ: ТЕКСТОВЫЕ МАТЕРИАЛЫ. </w:t>
      </w:r>
      <w:r>
        <w:rPr>
          <w:color w:val="000000"/>
        </w:rPr>
        <w:t xml:space="preserve">Принимаются в формате Word.doc. Объем текста не должен превышать 6000 знаков с пробелами. Работы обязательно должны сопровождаться фотографиями - не более 3 кадров к одной публикации. Приложенные фотографии должны быть в формате 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>, рекомендуемый размер фотографий - не менее 1920 пикселей по длинной стороне.</w:t>
      </w:r>
    </w:p>
    <w:p w:rsidR="00644737" w:rsidRDefault="00644737" w:rsidP="00644737">
      <w:pPr>
        <w:pStyle w:val="1"/>
        <w:framePr w:w="9418" w:h="15016" w:hRule="exact" w:wrap="none" w:vAnchor="page" w:hAnchor="page" w:x="1635" w:y="658"/>
        <w:spacing w:after="0"/>
        <w:jc w:val="both"/>
      </w:pPr>
    </w:p>
    <w:p w:rsidR="009C4293" w:rsidRDefault="009C4293" w:rsidP="009C4293">
      <w:pPr>
        <w:spacing w:line="1" w:lineRule="exact"/>
        <w:sectPr w:rsidR="009C42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293" w:rsidRDefault="009C4293" w:rsidP="009C4293">
      <w:pPr>
        <w:spacing w:line="1" w:lineRule="exact"/>
      </w:pPr>
    </w:p>
    <w:p w:rsidR="009C4293" w:rsidRDefault="009C4293" w:rsidP="009F1202">
      <w:pPr>
        <w:pStyle w:val="11"/>
        <w:framePr w:w="9400" w:h="15556" w:hRule="exact" w:wrap="none" w:vAnchor="page" w:hAnchor="page" w:x="1644" w:y="571"/>
        <w:spacing w:after="300"/>
        <w:ind w:firstLine="380"/>
        <w:jc w:val="both"/>
      </w:pPr>
      <w:bookmarkStart w:id="42" w:name="bookmark48"/>
      <w:bookmarkStart w:id="43" w:name="bookmark52"/>
      <w:bookmarkStart w:id="44" w:name="bookmark55"/>
      <w:bookmarkStart w:id="45" w:name="bookmark56"/>
      <w:bookmarkStart w:id="46" w:name="bookmark57"/>
      <w:bookmarkEnd w:id="42"/>
      <w:bookmarkEnd w:id="43"/>
      <w:r>
        <w:rPr>
          <w:color w:val="000000"/>
        </w:rPr>
        <w:t>Материалы принимаются в следующих номинация</w:t>
      </w:r>
      <w:r w:rsidR="00644737">
        <w:rPr>
          <w:color w:val="000000"/>
        </w:rPr>
        <w:t>х</w:t>
      </w:r>
      <w:r>
        <w:rPr>
          <w:color w:val="000000"/>
        </w:rPr>
        <w:t>:</w:t>
      </w:r>
      <w:bookmarkEnd w:id="44"/>
      <w:bookmarkEnd w:id="45"/>
      <w:bookmarkEnd w:id="46"/>
    </w:p>
    <w:p w:rsidR="009C4293" w:rsidRDefault="009C4293" w:rsidP="009F1202">
      <w:pPr>
        <w:pStyle w:val="1"/>
        <w:framePr w:w="9400" w:h="15556" w:hRule="exact" w:wrap="none" w:vAnchor="page" w:hAnchor="page" w:x="1644" w:y="571"/>
        <w:numPr>
          <w:ilvl w:val="2"/>
          <w:numId w:val="4"/>
        </w:numPr>
        <w:tabs>
          <w:tab w:val="left" w:pos="1200"/>
        </w:tabs>
        <w:spacing w:after="300"/>
        <w:ind w:left="380" w:firstLine="0"/>
        <w:jc w:val="both"/>
      </w:pPr>
      <w:bookmarkStart w:id="47" w:name="bookmark58"/>
      <w:bookmarkEnd w:id="47"/>
      <w:r>
        <w:rPr>
          <w:b/>
          <w:bCs/>
          <w:color w:val="000000"/>
        </w:rPr>
        <w:t xml:space="preserve">Профсоюз помог. </w:t>
      </w:r>
      <w:r>
        <w:rPr>
          <w:color w:val="000000"/>
        </w:rPr>
        <w:t>Материалы о реальной помощи профсоюза по основным направлениям: социально - экономическая защита, правовая работа, примеры решения конкретных производственных и трудовых проблем, острые вопросы, требующие внимания и т.д.</w:t>
      </w:r>
    </w:p>
    <w:p w:rsidR="009C4293" w:rsidRDefault="00644737" w:rsidP="009F1202">
      <w:pPr>
        <w:pStyle w:val="1"/>
        <w:framePr w:w="9400" w:h="15556" w:hRule="exact" w:wrap="none" w:vAnchor="page" w:hAnchor="page" w:x="1644" w:y="571"/>
        <w:tabs>
          <w:tab w:val="left" w:pos="1200"/>
        </w:tabs>
        <w:spacing w:after="300"/>
        <w:ind w:left="380" w:firstLine="0"/>
        <w:jc w:val="both"/>
      </w:pPr>
      <w:bookmarkStart w:id="48" w:name="bookmark60"/>
      <w:bookmarkEnd w:id="48"/>
      <w:r>
        <w:rPr>
          <w:b/>
          <w:bCs/>
          <w:color w:val="000000"/>
        </w:rPr>
        <w:t xml:space="preserve">3.1.2. </w:t>
      </w:r>
      <w:r w:rsidR="009C4293">
        <w:rPr>
          <w:b/>
          <w:bCs/>
          <w:color w:val="000000"/>
        </w:rPr>
        <w:t xml:space="preserve">Лидер по призванию. </w:t>
      </w:r>
      <w:r w:rsidR="009C4293">
        <w:rPr>
          <w:color w:val="000000"/>
        </w:rPr>
        <w:t xml:space="preserve">Материалы о </w:t>
      </w:r>
      <w:r>
        <w:rPr>
          <w:color w:val="000000"/>
        </w:rPr>
        <w:t>профсоюзных активистах</w:t>
      </w:r>
      <w:r w:rsidR="009C4293">
        <w:rPr>
          <w:color w:val="000000"/>
        </w:rPr>
        <w:t>: председателях ППО, председателях цеховых комитетов, профгруппоргах, членах профсоюзного комитета или неформальных профсоюзных лидерах и активистах. Необходимо описать их достижения в профсоюзной деятельности: почему они достойны звания Лидер? Как ведут профсоюзную работу на предприятии?</w:t>
      </w:r>
    </w:p>
    <w:p w:rsidR="009C4293" w:rsidRDefault="009C4293" w:rsidP="009F1202">
      <w:pPr>
        <w:pStyle w:val="1"/>
        <w:framePr w:w="9400" w:h="15556" w:hRule="exact" w:wrap="none" w:vAnchor="page" w:hAnchor="page" w:x="1644" w:y="571"/>
        <w:numPr>
          <w:ilvl w:val="0"/>
          <w:numId w:val="8"/>
        </w:numPr>
        <w:tabs>
          <w:tab w:val="left" w:pos="1200"/>
        </w:tabs>
        <w:spacing w:after="300"/>
        <w:ind w:left="380" w:firstLine="0"/>
        <w:jc w:val="both"/>
      </w:pPr>
      <w:bookmarkStart w:id="49" w:name="bookmark61"/>
      <w:bookmarkEnd w:id="49"/>
      <w:r>
        <w:rPr>
          <w:b/>
          <w:bCs/>
          <w:color w:val="000000"/>
        </w:rPr>
        <w:t xml:space="preserve">Взгляд изнутри. </w:t>
      </w:r>
      <w:r>
        <w:rPr>
          <w:color w:val="000000"/>
        </w:rPr>
        <w:t>Материалы о профсоюзных мероприятиях: профсоюзном обучении, молодёжных слётах, спортивных соревнования</w:t>
      </w:r>
      <w:r w:rsidR="00644737">
        <w:rPr>
          <w:color w:val="000000"/>
        </w:rPr>
        <w:t>х, волонтерских акциях</w:t>
      </w:r>
      <w:r>
        <w:rPr>
          <w:color w:val="000000"/>
        </w:rPr>
        <w:t xml:space="preserve"> и других мероприятиях, которые </w:t>
      </w:r>
      <w:r w:rsidR="00644737">
        <w:rPr>
          <w:color w:val="000000"/>
        </w:rPr>
        <w:t xml:space="preserve">проводятся при участии </w:t>
      </w:r>
      <w:r>
        <w:rPr>
          <w:color w:val="000000"/>
        </w:rPr>
        <w:t>профсоюз</w:t>
      </w:r>
      <w:r w:rsidR="00644737">
        <w:rPr>
          <w:color w:val="000000"/>
        </w:rPr>
        <w:t>а</w:t>
      </w:r>
      <w:r>
        <w:rPr>
          <w:color w:val="000000"/>
        </w:rPr>
        <w:t>.</w:t>
      </w:r>
    </w:p>
    <w:p w:rsidR="009C4293" w:rsidRDefault="009C4293" w:rsidP="009F1202">
      <w:pPr>
        <w:pStyle w:val="11"/>
        <w:framePr w:w="9400" w:h="15556" w:hRule="exact" w:wrap="none" w:vAnchor="page" w:hAnchor="page" w:x="1644" w:y="571"/>
        <w:numPr>
          <w:ilvl w:val="1"/>
          <w:numId w:val="4"/>
        </w:numPr>
        <w:tabs>
          <w:tab w:val="left" w:pos="967"/>
        </w:tabs>
        <w:spacing w:after="0"/>
        <w:ind w:firstLine="380"/>
        <w:jc w:val="both"/>
      </w:pPr>
      <w:bookmarkStart w:id="50" w:name="bookmark64"/>
      <w:bookmarkStart w:id="51" w:name="bookmark62"/>
      <w:bookmarkStart w:id="52" w:name="bookmark63"/>
      <w:bookmarkStart w:id="53" w:name="bookmark65"/>
      <w:bookmarkEnd w:id="50"/>
      <w:r>
        <w:rPr>
          <w:color w:val="000000"/>
        </w:rPr>
        <w:t>ВИДЕОРОЛИКИ.</w:t>
      </w:r>
      <w:bookmarkEnd w:id="51"/>
      <w:bookmarkEnd w:id="52"/>
      <w:bookmarkEnd w:id="53"/>
    </w:p>
    <w:p w:rsidR="00644737" w:rsidRDefault="009C4293" w:rsidP="009F1202">
      <w:pPr>
        <w:pStyle w:val="1"/>
        <w:framePr w:w="9400" w:h="15556" w:hRule="exact" w:wrap="none" w:vAnchor="page" w:hAnchor="page" w:x="1644" w:y="571"/>
        <w:spacing w:after="0"/>
        <w:ind w:left="380" w:firstLine="0"/>
        <w:jc w:val="both"/>
        <w:rPr>
          <w:color w:val="000000"/>
        </w:rPr>
      </w:pPr>
      <w:r>
        <w:rPr>
          <w:color w:val="000000"/>
        </w:rPr>
        <w:t>Видеоматериалы о деятельности профсоюза, интервью с профсоюзным лидером, отчет о мероприятии, и т.д. Акцент в ролике стоит делать на реальную работу Профсоюза по основным направлениям: социально- экономическая защита членов Профсоюза, правовая защита, работа технической инспекции, работа общественных инспекторов, уполномоченных по охране труда, примеры решения конкретных проблем членов профсоюза, примеры оказания материальной помощи людям,</w:t>
      </w:r>
      <w:r w:rsidR="00644737">
        <w:rPr>
          <w:color w:val="000000"/>
        </w:rPr>
        <w:t xml:space="preserve"> попавшим в сложную жизненную ситуацию, культурно массовые и спортивные мероприятия.</w:t>
      </w:r>
    </w:p>
    <w:p w:rsidR="009F1202" w:rsidRDefault="009F1202" w:rsidP="009F1202">
      <w:pPr>
        <w:pStyle w:val="1"/>
        <w:framePr w:w="9400" w:h="15556" w:hRule="exact" w:wrap="none" w:vAnchor="page" w:hAnchor="page" w:x="1644" w:y="571"/>
        <w:spacing w:after="0"/>
        <w:ind w:left="380" w:firstLine="0"/>
        <w:jc w:val="both"/>
        <w:rPr>
          <w:color w:val="000000"/>
        </w:rPr>
      </w:pPr>
      <w:r>
        <w:rPr>
          <w:color w:val="000000"/>
        </w:rPr>
        <w:t xml:space="preserve">Допускается представление видеоматериалов в формате </w:t>
      </w:r>
      <w:proofErr w:type="gramStart"/>
      <w:r>
        <w:rPr>
          <w:color w:val="000000"/>
        </w:rPr>
        <w:t>динамической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видеоинфографики</w:t>
      </w:r>
      <w:proofErr w:type="spellEnd"/>
      <w:r>
        <w:rPr>
          <w:color w:val="000000"/>
        </w:rPr>
        <w:t>.</w:t>
      </w:r>
    </w:p>
    <w:p w:rsidR="00644737" w:rsidRDefault="00644737" w:rsidP="009F1202">
      <w:pPr>
        <w:pStyle w:val="1"/>
        <w:framePr w:w="9400" w:h="15556" w:hRule="exact" w:wrap="none" w:vAnchor="page" w:hAnchor="page" w:x="1644" w:y="571"/>
        <w:spacing w:after="0"/>
      </w:pPr>
      <w:r>
        <w:rPr>
          <w:color w:val="000000"/>
        </w:rPr>
        <w:t>Рекомендуемые технические требования к видеороликам:</w:t>
      </w:r>
    </w:p>
    <w:p w:rsidR="00644737" w:rsidRDefault="00644737" w:rsidP="009F1202">
      <w:pPr>
        <w:pStyle w:val="1"/>
        <w:framePr w:w="9400" w:h="15556" w:hRule="exact" w:wrap="none" w:vAnchor="page" w:hAnchor="page" w:x="1644" w:y="571"/>
        <w:numPr>
          <w:ilvl w:val="0"/>
          <w:numId w:val="5"/>
        </w:numPr>
        <w:tabs>
          <w:tab w:val="left" w:pos="601"/>
        </w:tabs>
        <w:spacing w:after="0"/>
      </w:pPr>
      <w:bookmarkStart w:id="54" w:name="bookmark66"/>
      <w:bookmarkEnd w:id="54"/>
      <w:r>
        <w:rPr>
          <w:color w:val="000000"/>
        </w:rPr>
        <w:t xml:space="preserve">съемка </w:t>
      </w:r>
      <w:r w:rsidR="009F1202">
        <w:rPr>
          <w:color w:val="000000"/>
        </w:rPr>
        <w:t xml:space="preserve">или монтаж графики </w:t>
      </w:r>
      <w:r>
        <w:rPr>
          <w:color w:val="000000"/>
        </w:rPr>
        <w:t>в FHD-формате;</w:t>
      </w:r>
    </w:p>
    <w:p w:rsidR="00644737" w:rsidRDefault="00644737" w:rsidP="009F1202">
      <w:pPr>
        <w:pStyle w:val="1"/>
        <w:framePr w:w="9400" w:h="15556" w:hRule="exact" w:wrap="none" w:vAnchor="page" w:hAnchor="page" w:x="1644" w:y="571"/>
        <w:numPr>
          <w:ilvl w:val="0"/>
          <w:numId w:val="5"/>
        </w:numPr>
        <w:tabs>
          <w:tab w:val="left" w:pos="601"/>
        </w:tabs>
        <w:spacing w:after="0"/>
      </w:pPr>
      <w:bookmarkStart w:id="55" w:name="bookmark67"/>
      <w:bookmarkEnd w:id="55"/>
      <w:r>
        <w:rPr>
          <w:color w:val="000000"/>
        </w:rPr>
        <w:t>размер кадра не менее 1920x1080</w:t>
      </w:r>
    </w:p>
    <w:p w:rsidR="00644737" w:rsidRDefault="00644737" w:rsidP="009F1202">
      <w:pPr>
        <w:pStyle w:val="1"/>
        <w:framePr w:w="9400" w:h="15556" w:hRule="exact" w:wrap="none" w:vAnchor="page" w:hAnchor="page" w:x="1644" w:y="571"/>
        <w:numPr>
          <w:ilvl w:val="0"/>
          <w:numId w:val="5"/>
        </w:numPr>
        <w:tabs>
          <w:tab w:val="left" w:pos="604"/>
        </w:tabs>
        <w:spacing w:after="0"/>
      </w:pPr>
      <w:bookmarkStart w:id="56" w:name="bookmark68"/>
      <w:bookmarkEnd w:id="56"/>
      <w:r>
        <w:rPr>
          <w:color w:val="000000"/>
        </w:rPr>
        <w:t>соотношение сторон 16:9;</w:t>
      </w:r>
    </w:p>
    <w:p w:rsidR="00644737" w:rsidRDefault="00644737" w:rsidP="009F1202">
      <w:pPr>
        <w:pStyle w:val="1"/>
        <w:framePr w:w="9400" w:h="15556" w:hRule="exact" w:wrap="none" w:vAnchor="page" w:hAnchor="page" w:x="1644" w:y="571"/>
        <w:numPr>
          <w:ilvl w:val="0"/>
          <w:numId w:val="5"/>
        </w:numPr>
        <w:tabs>
          <w:tab w:val="left" w:pos="604"/>
        </w:tabs>
        <w:spacing w:after="0"/>
      </w:pPr>
      <w:bookmarkStart w:id="57" w:name="bookmark69"/>
      <w:bookmarkEnd w:id="57"/>
      <w:r>
        <w:rPr>
          <w:color w:val="000000"/>
        </w:rPr>
        <w:t>частота кадров от 25 кадров/сек;</w:t>
      </w:r>
    </w:p>
    <w:p w:rsidR="00644737" w:rsidRPr="00644737" w:rsidRDefault="00644737" w:rsidP="009F1202">
      <w:pPr>
        <w:pStyle w:val="1"/>
        <w:framePr w:w="9400" w:h="15556" w:hRule="exact" w:wrap="none" w:vAnchor="page" w:hAnchor="page" w:x="1644" w:y="571"/>
        <w:numPr>
          <w:ilvl w:val="0"/>
          <w:numId w:val="5"/>
        </w:numPr>
        <w:tabs>
          <w:tab w:val="left" w:pos="604"/>
        </w:tabs>
        <w:spacing w:after="300"/>
      </w:pPr>
      <w:bookmarkStart w:id="58" w:name="bookmark70"/>
      <w:bookmarkEnd w:id="58"/>
      <w:r>
        <w:rPr>
          <w:color w:val="000000"/>
        </w:rPr>
        <w:t>продолжительность не более 5 минут.</w:t>
      </w:r>
    </w:p>
    <w:p w:rsidR="00644737" w:rsidRDefault="00644737" w:rsidP="009F1202">
      <w:pPr>
        <w:pStyle w:val="11"/>
        <w:framePr w:w="9400" w:h="15556" w:hRule="exact" w:wrap="none" w:vAnchor="page" w:hAnchor="page" w:x="1644" w:y="571"/>
        <w:tabs>
          <w:tab w:val="left" w:pos="936"/>
        </w:tabs>
        <w:spacing w:after="300"/>
        <w:jc w:val="both"/>
        <w:rPr>
          <w:color w:val="000000"/>
        </w:rPr>
      </w:pPr>
      <w:bookmarkStart w:id="59" w:name="bookmark71"/>
      <w:bookmarkStart w:id="60" w:name="bookmark72"/>
      <w:bookmarkStart w:id="61" w:name="bookmark74"/>
      <w:r>
        <w:rPr>
          <w:color w:val="000000"/>
        </w:rPr>
        <w:t xml:space="preserve">3.3. </w:t>
      </w:r>
      <w:bookmarkEnd w:id="59"/>
      <w:bookmarkEnd w:id="60"/>
      <w:bookmarkEnd w:id="61"/>
      <w:r w:rsidRPr="00644737">
        <w:rPr>
          <w:color w:val="000000"/>
        </w:rPr>
        <w:t>Лучшая социальная сеть (сообщество в социальных сетях или мессенджерах)</w:t>
      </w:r>
    </w:p>
    <w:p w:rsidR="00644737" w:rsidRDefault="00644737" w:rsidP="002F51F0">
      <w:pPr>
        <w:pStyle w:val="11"/>
        <w:framePr w:w="9400" w:h="15556" w:hRule="exact" w:wrap="none" w:vAnchor="page" w:hAnchor="page" w:x="1644" w:y="571"/>
        <w:tabs>
          <w:tab w:val="left" w:pos="936"/>
        </w:tabs>
        <w:spacing w:after="0"/>
        <w:jc w:val="both"/>
        <w:rPr>
          <w:b w:val="0"/>
          <w:color w:val="000000"/>
        </w:rPr>
      </w:pPr>
      <w:r w:rsidRPr="00644737">
        <w:rPr>
          <w:b w:val="0"/>
          <w:color w:val="000000"/>
        </w:rPr>
        <w:t>Авторские или коллективные блоги в социальных сетях, создателями и авторами, которых являются члены Профсоюза</w:t>
      </w:r>
      <w:r w:rsidR="009F1202">
        <w:rPr>
          <w:b w:val="0"/>
          <w:color w:val="000000"/>
        </w:rPr>
        <w:t>, ш</w:t>
      </w:r>
      <w:r>
        <w:rPr>
          <w:b w:val="0"/>
          <w:color w:val="000000"/>
        </w:rPr>
        <w:t>татные или выборные профсоюзные работники</w:t>
      </w:r>
      <w:r w:rsidRPr="00644737">
        <w:rPr>
          <w:b w:val="0"/>
          <w:color w:val="000000"/>
        </w:rPr>
        <w:t xml:space="preserve">. Участники данной номинации должны на протяжении всего периода конкурса вести публикации о профсоюзе, размещать статьи, фотографии, видеоролики др. </w:t>
      </w:r>
      <w:proofErr w:type="gramStart"/>
      <w:r w:rsidRPr="00644737">
        <w:rPr>
          <w:b w:val="0"/>
          <w:color w:val="000000"/>
        </w:rPr>
        <w:t>смежный</w:t>
      </w:r>
      <w:proofErr w:type="gramEnd"/>
      <w:r w:rsidRPr="00644737">
        <w:rPr>
          <w:b w:val="0"/>
          <w:color w:val="000000"/>
        </w:rPr>
        <w:t xml:space="preserve"> контент.</w:t>
      </w:r>
    </w:p>
    <w:p w:rsidR="009F1202" w:rsidRPr="00644737" w:rsidRDefault="009F1202" w:rsidP="002F51F0">
      <w:pPr>
        <w:pStyle w:val="11"/>
        <w:framePr w:w="9400" w:h="15556" w:hRule="exact" w:wrap="none" w:vAnchor="page" w:hAnchor="page" w:x="1644" w:y="571"/>
        <w:tabs>
          <w:tab w:val="left" w:pos="936"/>
        </w:tabs>
        <w:spacing w:after="0"/>
        <w:jc w:val="both"/>
        <w:rPr>
          <w:b w:val="0"/>
        </w:rPr>
      </w:pPr>
      <w:r>
        <w:rPr>
          <w:b w:val="0"/>
          <w:color w:val="000000"/>
        </w:rPr>
        <w:t>При подаче заявки необходимо предоставить статистические данные посещаемости, охвата, числа подписчиков</w:t>
      </w:r>
      <w:r w:rsidR="002F51F0">
        <w:rPr>
          <w:b w:val="0"/>
          <w:color w:val="000000"/>
        </w:rPr>
        <w:t>, активности</w:t>
      </w:r>
      <w:r>
        <w:rPr>
          <w:b w:val="0"/>
          <w:color w:val="000000"/>
        </w:rPr>
        <w:t xml:space="preserve"> сообщества или канала.</w:t>
      </w:r>
    </w:p>
    <w:p w:rsidR="00644737" w:rsidRDefault="00644737" w:rsidP="009F1202">
      <w:pPr>
        <w:pStyle w:val="1"/>
        <w:framePr w:w="9400" w:h="15556" w:hRule="exact" w:wrap="none" w:vAnchor="page" w:hAnchor="page" w:x="1644" w:y="571"/>
        <w:tabs>
          <w:tab w:val="left" w:pos="604"/>
        </w:tabs>
        <w:spacing w:after="300"/>
      </w:pPr>
    </w:p>
    <w:p w:rsidR="00644737" w:rsidRDefault="00644737" w:rsidP="009F1202">
      <w:pPr>
        <w:pStyle w:val="1"/>
        <w:framePr w:w="9400" w:h="15556" w:hRule="exact" w:wrap="none" w:vAnchor="page" w:hAnchor="page" w:x="1644" w:y="571"/>
        <w:spacing w:after="0"/>
        <w:ind w:left="380" w:firstLine="0"/>
        <w:jc w:val="both"/>
      </w:pPr>
    </w:p>
    <w:p w:rsidR="009C4293" w:rsidRDefault="009C4293" w:rsidP="009C4293">
      <w:pPr>
        <w:spacing w:line="1" w:lineRule="exact"/>
        <w:sectPr w:rsidR="009C42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293" w:rsidRDefault="009C4293" w:rsidP="009C4293">
      <w:pPr>
        <w:spacing w:line="1" w:lineRule="exact"/>
      </w:pPr>
    </w:p>
    <w:p w:rsidR="009C4293" w:rsidRDefault="009C4293" w:rsidP="009C4293">
      <w:pPr>
        <w:pStyle w:val="1"/>
        <w:framePr w:w="9396" w:h="13165" w:hRule="exact" w:wrap="none" w:vAnchor="page" w:hAnchor="page" w:x="1646" w:y="702"/>
        <w:numPr>
          <w:ilvl w:val="2"/>
          <w:numId w:val="4"/>
        </w:numPr>
        <w:tabs>
          <w:tab w:val="left" w:pos="1130"/>
        </w:tabs>
        <w:spacing w:after="0"/>
        <w:ind w:left="380" w:firstLine="0"/>
        <w:jc w:val="both"/>
      </w:pPr>
      <w:bookmarkStart w:id="62" w:name="bookmark73"/>
      <w:bookmarkStart w:id="63" w:name="bookmark76"/>
      <w:bookmarkEnd w:id="62"/>
      <w:bookmarkEnd w:id="63"/>
      <w:r>
        <w:rPr>
          <w:color w:val="000000"/>
        </w:rPr>
        <w:t>В постах должны быть раскрыты темы:</w:t>
      </w:r>
    </w:p>
    <w:p w:rsidR="009C4293" w:rsidRDefault="009C4293" w:rsidP="009C4293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tabs>
          <w:tab w:val="left" w:pos="604"/>
        </w:tabs>
        <w:spacing w:after="300"/>
        <w:ind w:left="380" w:firstLine="0"/>
        <w:jc w:val="both"/>
      </w:pPr>
      <w:bookmarkStart w:id="64" w:name="bookmark77"/>
      <w:bookmarkEnd w:id="64"/>
      <w:r>
        <w:rPr>
          <w:color w:val="000000"/>
        </w:rPr>
        <w:t>о реализации Коллективного договора, механизмах получения членами Профсоюза гарантий, предусмотренных в Коллективном договоре;</w:t>
      </w:r>
    </w:p>
    <w:p w:rsidR="009C4293" w:rsidRDefault="009C4293" w:rsidP="009C4293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tabs>
          <w:tab w:val="left" w:pos="612"/>
        </w:tabs>
        <w:spacing w:after="300"/>
        <w:ind w:left="380" w:firstLine="0"/>
        <w:jc w:val="both"/>
      </w:pPr>
      <w:bookmarkStart w:id="65" w:name="bookmark78"/>
      <w:bookmarkEnd w:id="65"/>
      <w:r>
        <w:rPr>
          <w:color w:val="000000"/>
        </w:rPr>
        <w:t xml:space="preserve">о деятельности РОСПРОФЖЕЛ и Дорпрофжел на ВСЖД, реальных действиях профсоюзного комитета, молодёжного совета (комиссии) организации Профсоюза в области социального партнерства, оплаты труда и занятости работников, охраны труда, безопасности движения поездов, правовой защиты, социальной защиты, культуры и спорта, </w:t>
      </w:r>
      <w:proofErr w:type="spellStart"/>
      <w:r>
        <w:rPr>
          <w:color w:val="000000"/>
        </w:rPr>
        <w:t>волонтёрства</w:t>
      </w:r>
      <w:proofErr w:type="spellEnd"/>
      <w:r>
        <w:rPr>
          <w:color w:val="000000"/>
        </w:rPr>
        <w:t>, организационной и кадровой работы, гендерной политики, информационной работы и других направлениях деятельности РОСПРОФЖЕЛ.</w:t>
      </w:r>
    </w:p>
    <w:p w:rsidR="009C4293" w:rsidRDefault="009C4293" w:rsidP="009C4293">
      <w:pPr>
        <w:pStyle w:val="1"/>
        <w:framePr w:w="9396" w:h="13165" w:hRule="exact" w:wrap="none" w:vAnchor="page" w:hAnchor="page" w:x="1646" w:y="702"/>
        <w:numPr>
          <w:ilvl w:val="2"/>
          <w:numId w:val="4"/>
        </w:numPr>
        <w:tabs>
          <w:tab w:val="left" w:pos="1240"/>
        </w:tabs>
        <w:spacing w:after="300"/>
        <w:ind w:left="380" w:firstLine="0"/>
        <w:jc w:val="both"/>
      </w:pPr>
      <w:bookmarkStart w:id="66" w:name="bookmark79"/>
      <w:bookmarkEnd w:id="66"/>
      <w:r>
        <w:rPr>
          <w:color w:val="000000"/>
        </w:rPr>
        <w:t>Содержание блога не должно противоречить законодательству Российской Федерации и тематике Конкурса. В постах недопустимо размещение сведений, не соответствующих действительности (недостоверных сведений), нецензурных выражений, материалов экстремистской направленности, пропаганды нездорового образа жизни, а также информации, оскорбляющей других пользователей.</w:t>
      </w:r>
    </w:p>
    <w:p w:rsidR="009C4293" w:rsidRPr="00644737" w:rsidRDefault="009C4293" w:rsidP="009C4293">
      <w:pPr>
        <w:pStyle w:val="1"/>
        <w:framePr w:w="9396" w:h="13165" w:hRule="exact" w:wrap="none" w:vAnchor="page" w:hAnchor="page" w:x="1646" w:y="702"/>
        <w:numPr>
          <w:ilvl w:val="2"/>
          <w:numId w:val="4"/>
        </w:numPr>
        <w:tabs>
          <w:tab w:val="left" w:pos="1134"/>
        </w:tabs>
        <w:spacing w:after="0"/>
        <w:ind w:left="380" w:firstLine="0"/>
        <w:jc w:val="both"/>
      </w:pPr>
      <w:bookmarkStart w:id="67" w:name="bookmark80"/>
      <w:bookmarkEnd w:id="67"/>
      <w:r>
        <w:rPr>
          <w:color w:val="000000"/>
        </w:rPr>
        <w:t>В случае использования логотипа РОСПРОФЖЕЛ авторам блога необходимо строго придерживаться Единого профсоюзного стиля РОСПРОФЖЕЛ.</w:t>
      </w:r>
    </w:p>
    <w:p w:rsidR="00644737" w:rsidRDefault="00644737" w:rsidP="00644737">
      <w:pPr>
        <w:pStyle w:val="1"/>
        <w:framePr w:w="9396" w:h="13165" w:hRule="exact" w:wrap="none" w:vAnchor="page" w:hAnchor="page" w:x="1646" w:y="702"/>
        <w:tabs>
          <w:tab w:val="left" w:pos="1134"/>
        </w:tabs>
        <w:spacing w:after="0"/>
        <w:jc w:val="both"/>
        <w:rPr>
          <w:color w:val="000000"/>
        </w:rPr>
      </w:pPr>
    </w:p>
    <w:p w:rsidR="00644737" w:rsidRDefault="00644737" w:rsidP="00644737">
      <w:pPr>
        <w:pStyle w:val="11"/>
        <w:framePr w:w="9396" w:h="13165" w:hRule="exact" w:wrap="none" w:vAnchor="page" w:hAnchor="page" w:x="1646" w:y="702"/>
        <w:numPr>
          <w:ilvl w:val="0"/>
          <w:numId w:val="4"/>
        </w:numPr>
        <w:tabs>
          <w:tab w:val="left" w:pos="384"/>
        </w:tabs>
        <w:spacing w:after="0"/>
        <w:ind w:firstLine="0"/>
        <w:jc w:val="center"/>
      </w:pPr>
      <w:r>
        <w:rPr>
          <w:color w:val="000000"/>
        </w:rPr>
        <w:t>Критерии оценки</w:t>
      </w:r>
    </w:p>
    <w:p w:rsidR="00644737" w:rsidRDefault="00644737" w:rsidP="00644737">
      <w:pPr>
        <w:pStyle w:val="1"/>
        <w:framePr w:w="9396" w:h="13165" w:hRule="exact" w:wrap="none" w:vAnchor="page" w:hAnchor="page" w:x="1646" w:y="702"/>
        <w:spacing w:after="0"/>
        <w:ind w:firstLine="560"/>
        <w:jc w:val="both"/>
      </w:pPr>
      <w:r>
        <w:rPr>
          <w:color w:val="000000"/>
        </w:rPr>
        <w:t xml:space="preserve">Приоритетным критерием при оценке конкурсных работ является раскрытие примеров реальной помощи профсоюза работникам полигона ВСЖД. Конкурсная комиссия оценивает работы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соответствиями со следующими показателями:</w:t>
      </w:r>
    </w:p>
    <w:p w:rsidR="00644737" w:rsidRDefault="00644737" w:rsidP="002F51F0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spacing w:after="0"/>
        <w:ind w:firstLine="560"/>
        <w:jc w:val="both"/>
      </w:pPr>
      <w:r>
        <w:rPr>
          <w:color w:val="000000"/>
        </w:rPr>
        <w:t>Соответствие работы заявленной номинации;</w:t>
      </w:r>
    </w:p>
    <w:p w:rsidR="00644737" w:rsidRPr="009F1202" w:rsidRDefault="00644737" w:rsidP="002F51F0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spacing w:after="0"/>
        <w:ind w:firstLine="560"/>
        <w:jc w:val="both"/>
      </w:pPr>
      <w:r>
        <w:rPr>
          <w:color w:val="000000"/>
        </w:rPr>
        <w:t>Важность темы для членов профсоюза;</w:t>
      </w:r>
    </w:p>
    <w:p w:rsidR="009F1202" w:rsidRDefault="009F1202" w:rsidP="002F51F0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spacing w:after="0"/>
        <w:ind w:firstLine="560"/>
        <w:jc w:val="both"/>
      </w:pPr>
      <w:r>
        <w:rPr>
          <w:color w:val="000000"/>
        </w:rPr>
        <w:t>Актуальность публикации;</w:t>
      </w:r>
    </w:p>
    <w:p w:rsidR="00644737" w:rsidRDefault="00644737" w:rsidP="002F51F0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spacing w:after="0"/>
        <w:ind w:firstLine="560"/>
        <w:jc w:val="both"/>
      </w:pPr>
      <w:r>
        <w:rPr>
          <w:color w:val="000000"/>
        </w:rPr>
        <w:t>Лаконичность и грамотность изложения материала;</w:t>
      </w:r>
    </w:p>
    <w:p w:rsidR="00644737" w:rsidRDefault="00644737" w:rsidP="002F51F0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spacing w:after="0"/>
        <w:ind w:firstLine="560"/>
        <w:jc w:val="both"/>
      </w:pPr>
      <w:r>
        <w:rPr>
          <w:color w:val="000000"/>
        </w:rPr>
        <w:t>Оригинальность и творческий подход;</w:t>
      </w:r>
    </w:p>
    <w:p w:rsidR="00644737" w:rsidRDefault="00644737" w:rsidP="002F51F0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spacing w:after="0"/>
        <w:ind w:firstLine="560"/>
        <w:jc w:val="both"/>
      </w:pPr>
      <w:r>
        <w:rPr>
          <w:color w:val="000000"/>
        </w:rPr>
        <w:t>Качество монтажа и звука (для видеороликов);</w:t>
      </w:r>
    </w:p>
    <w:p w:rsidR="00644737" w:rsidRDefault="00644737" w:rsidP="002F51F0">
      <w:pPr>
        <w:pStyle w:val="1"/>
        <w:framePr w:w="9396" w:h="13165" w:hRule="exact" w:wrap="none" w:vAnchor="page" w:hAnchor="page" w:x="1646" w:y="702"/>
        <w:numPr>
          <w:ilvl w:val="0"/>
          <w:numId w:val="5"/>
        </w:numPr>
        <w:spacing w:after="0"/>
        <w:ind w:firstLine="560"/>
        <w:jc w:val="both"/>
      </w:pPr>
      <w:r>
        <w:rPr>
          <w:color w:val="000000"/>
        </w:rPr>
        <w:t>Наличие качественных фотографий (для текстовых материалов);</w:t>
      </w:r>
    </w:p>
    <w:p w:rsidR="00644737" w:rsidRDefault="002F51F0" w:rsidP="002F51F0">
      <w:pPr>
        <w:pStyle w:val="1"/>
        <w:framePr w:w="9396" w:h="13165" w:hRule="exact" w:wrap="none" w:vAnchor="page" w:hAnchor="page" w:x="1646" w:y="702"/>
        <w:tabs>
          <w:tab w:val="left" w:pos="1134"/>
        </w:tabs>
        <w:spacing w:after="0"/>
        <w:ind w:firstLine="560"/>
        <w:jc w:val="both"/>
      </w:pPr>
      <w:r>
        <w:rPr>
          <w:color w:val="000000"/>
        </w:rPr>
        <w:t xml:space="preserve">- </w:t>
      </w:r>
      <w:r w:rsidR="00644737">
        <w:rPr>
          <w:color w:val="000000"/>
        </w:rPr>
        <w:t>Периодичность и актуальность ведения блога, его популярность</w:t>
      </w:r>
      <w:r w:rsidR="009F1202">
        <w:rPr>
          <w:color w:val="000000"/>
        </w:rPr>
        <w:t>, охваты и число подписчиков</w:t>
      </w:r>
      <w:r w:rsidR="00644737">
        <w:rPr>
          <w:color w:val="000000"/>
        </w:rPr>
        <w:t xml:space="preserve"> (для номинации </w:t>
      </w:r>
      <w:r w:rsidR="009F1202">
        <w:rPr>
          <w:color w:val="000000"/>
        </w:rPr>
        <w:t>«Лучшая социальная сеть»</w:t>
      </w:r>
      <w:r w:rsidR="00644737">
        <w:rPr>
          <w:color w:val="000000"/>
        </w:rPr>
        <w:t>).</w:t>
      </w:r>
    </w:p>
    <w:p w:rsidR="009C4293" w:rsidRDefault="009C4293" w:rsidP="009C4293">
      <w:pPr>
        <w:spacing w:line="1" w:lineRule="exact"/>
        <w:sectPr w:rsidR="009C42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293" w:rsidRDefault="009C4293" w:rsidP="009C4293">
      <w:pPr>
        <w:spacing w:line="1" w:lineRule="exact"/>
      </w:pPr>
    </w:p>
    <w:p w:rsidR="009F1202" w:rsidRDefault="009F1202" w:rsidP="009C4293">
      <w:pPr>
        <w:spacing w:line="1" w:lineRule="exact"/>
      </w:pPr>
      <w:bookmarkStart w:id="68" w:name="bookmark83"/>
      <w:bookmarkEnd w:id="68"/>
    </w:p>
    <w:p w:rsidR="009F1202" w:rsidRDefault="009F1202" w:rsidP="009F1202"/>
    <w:p w:rsidR="009C4293" w:rsidRDefault="009C4293" w:rsidP="009C4293">
      <w:pPr>
        <w:spacing w:line="1" w:lineRule="exact"/>
      </w:pPr>
    </w:p>
    <w:p w:rsidR="009C4293" w:rsidRDefault="009C4293" w:rsidP="009C4293">
      <w:pPr>
        <w:pStyle w:val="11"/>
        <w:framePr w:w="9403" w:h="353" w:hRule="exact" w:wrap="none" w:vAnchor="page" w:hAnchor="page" w:x="1644" w:y="839"/>
        <w:numPr>
          <w:ilvl w:val="0"/>
          <w:numId w:val="4"/>
        </w:numPr>
        <w:tabs>
          <w:tab w:val="left" w:pos="384"/>
        </w:tabs>
        <w:spacing w:after="0"/>
        <w:ind w:firstLine="0"/>
        <w:jc w:val="center"/>
      </w:pPr>
      <w:bookmarkStart w:id="69" w:name="bookmark94"/>
      <w:bookmarkStart w:id="70" w:name="bookmark92"/>
      <w:bookmarkStart w:id="71" w:name="bookmark93"/>
      <w:bookmarkStart w:id="72" w:name="bookmark95"/>
      <w:bookmarkEnd w:id="69"/>
      <w:r>
        <w:rPr>
          <w:color w:val="000000"/>
        </w:rPr>
        <w:t>Поощрение победителей конкурса</w:t>
      </w:r>
      <w:bookmarkEnd w:id="70"/>
      <w:bookmarkEnd w:id="71"/>
      <w:bookmarkEnd w:id="72"/>
    </w:p>
    <w:p w:rsidR="009C4293" w:rsidRDefault="009C4293" w:rsidP="009C4293">
      <w:pPr>
        <w:pStyle w:val="1"/>
        <w:framePr w:w="9403" w:h="12647" w:hRule="exact" w:wrap="none" w:vAnchor="page" w:hAnchor="page" w:x="1644" w:y="1473"/>
        <w:numPr>
          <w:ilvl w:val="1"/>
          <w:numId w:val="4"/>
        </w:numPr>
        <w:tabs>
          <w:tab w:val="left" w:pos="1029"/>
        </w:tabs>
        <w:spacing w:after="300"/>
      </w:pPr>
      <w:bookmarkStart w:id="73" w:name="bookmark96"/>
      <w:bookmarkEnd w:id="73"/>
      <w:r>
        <w:rPr>
          <w:color w:val="000000"/>
        </w:rPr>
        <w:t xml:space="preserve">В конкурсе определяется </w:t>
      </w:r>
      <w:r w:rsidR="009F1202" w:rsidRPr="009F1202">
        <w:t>15</w:t>
      </w:r>
      <w:r w:rsidRPr="009F1202">
        <w:t xml:space="preserve"> </w:t>
      </w:r>
      <w:r>
        <w:rPr>
          <w:color w:val="000000"/>
        </w:rPr>
        <w:t>призовых мест.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numPr>
          <w:ilvl w:val="1"/>
          <w:numId w:val="4"/>
        </w:numPr>
        <w:tabs>
          <w:tab w:val="left" w:pos="1029"/>
        </w:tabs>
        <w:spacing w:after="300"/>
        <w:ind w:left="380" w:firstLine="0"/>
      </w:pPr>
      <w:bookmarkStart w:id="74" w:name="bookmark97"/>
      <w:bookmarkEnd w:id="74"/>
      <w:r>
        <w:rPr>
          <w:color w:val="000000"/>
        </w:rPr>
        <w:t>Для поощрения победителей конкурса Дорпрофжел утверждает Диплом и устанавливает денежные премии:</w:t>
      </w:r>
    </w:p>
    <w:p w:rsidR="009C4293" w:rsidRDefault="009C4293" w:rsidP="009C4293">
      <w:pPr>
        <w:pStyle w:val="11"/>
        <w:framePr w:w="9403" w:h="12647" w:hRule="exact" w:wrap="none" w:vAnchor="page" w:hAnchor="page" w:x="1644" w:y="1473"/>
        <w:numPr>
          <w:ilvl w:val="1"/>
          <w:numId w:val="4"/>
        </w:numPr>
        <w:tabs>
          <w:tab w:val="left" w:pos="1029"/>
        </w:tabs>
        <w:spacing w:after="300"/>
        <w:ind w:left="380" w:firstLine="0"/>
      </w:pPr>
      <w:bookmarkStart w:id="75" w:name="bookmark100"/>
      <w:bookmarkStart w:id="76" w:name="bookmark101"/>
      <w:bookmarkEnd w:id="75"/>
      <w:r>
        <w:rPr>
          <w:color w:val="000000"/>
        </w:rPr>
        <w:t>ТЕКСТОВЫЕ МАТЕРИАЛЫ:</w:t>
      </w:r>
      <w:bookmarkEnd w:id="76"/>
    </w:p>
    <w:p w:rsidR="009C4293" w:rsidRDefault="009C4293" w:rsidP="009C4293">
      <w:pPr>
        <w:pStyle w:val="11"/>
        <w:framePr w:w="9403" w:h="12647" w:hRule="exact" w:wrap="none" w:vAnchor="page" w:hAnchor="page" w:x="1644" w:y="1473"/>
        <w:numPr>
          <w:ilvl w:val="2"/>
          <w:numId w:val="4"/>
        </w:numPr>
        <w:tabs>
          <w:tab w:val="left" w:pos="1185"/>
        </w:tabs>
        <w:spacing w:after="0"/>
        <w:ind w:firstLine="380"/>
      </w:pPr>
      <w:bookmarkStart w:id="77" w:name="bookmark102"/>
      <w:bookmarkStart w:id="78" w:name="bookmark103"/>
      <w:bookmarkStart w:id="79" w:name="bookmark98"/>
      <w:bookmarkStart w:id="80" w:name="bookmark99"/>
      <w:bookmarkEnd w:id="77"/>
      <w:r>
        <w:rPr>
          <w:color w:val="000000"/>
        </w:rPr>
        <w:t>«Профсоюз помог»:</w:t>
      </w:r>
      <w:bookmarkEnd w:id="78"/>
      <w:bookmarkEnd w:id="79"/>
      <w:bookmarkEnd w:id="80"/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 xml:space="preserve">Призовое место - </w:t>
      </w:r>
      <w:r w:rsidR="009F1202">
        <w:rPr>
          <w:color w:val="000000"/>
        </w:rPr>
        <w:t>20</w:t>
      </w:r>
      <w:r>
        <w:rPr>
          <w:color w:val="000000"/>
        </w:rPr>
        <w:t xml:space="preserve"> 000,00 рублей</w:t>
      </w:r>
    </w:p>
    <w:p w:rsidR="009C4293" w:rsidRDefault="009F1202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>Призовое место - 17</w:t>
      </w:r>
      <w:r w:rsidR="009C4293">
        <w:rPr>
          <w:color w:val="000000"/>
        </w:rPr>
        <w:t xml:space="preserve">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300"/>
      </w:pPr>
      <w:r>
        <w:rPr>
          <w:color w:val="000000"/>
        </w:rPr>
        <w:t xml:space="preserve">Призовое место - </w:t>
      </w:r>
      <w:r w:rsidR="009F1202">
        <w:rPr>
          <w:color w:val="000000"/>
        </w:rPr>
        <w:t>15</w:t>
      </w:r>
      <w:r>
        <w:rPr>
          <w:color w:val="000000"/>
        </w:rPr>
        <w:t xml:space="preserve"> 000,00 рублей</w:t>
      </w:r>
    </w:p>
    <w:p w:rsidR="009C4293" w:rsidRDefault="009F1202" w:rsidP="009F1202">
      <w:pPr>
        <w:pStyle w:val="11"/>
        <w:framePr w:w="9403" w:h="12647" w:hRule="exact" w:wrap="none" w:vAnchor="page" w:hAnchor="page" w:x="1644" w:y="1473"/>
        <w:tabs>
          <w:tab w:val="left" w:pos="1185"/>
        </w:tabs>
        <w:spacing w:after="0"/>
      </w:pPr>
      <w:bookmarkStart w:id="81" w:name="bookmark106"/>
      <w:bookmarkStart w:id="82" w:name="bookmark110"/>
      <w:bookmarkStart w:id="83" w:name="bookmark108"/>
      <w:bookmarkStart w:id="84" w:name="bookmark109"/>
      <w:bookmarkStart w:id="85" w:name="bookmark111"/>
      <w:bookmarkEnd w:id="81"/>
      <w:bookmarkEnd w:id="82"/>
      <w:r>
        <w:rPr>
          <w:color w:val="000000"/>
        </w:rPr>
        <w:t xml:space="preserve">   5.3.2.  </w:t>
      </w:r>
      <w:r w:rsidR="009C4293">
        <w:rPr>
          <w:color w:val="000000"/>
        </w:rPr>
        <w:t>«Лидер по призванию»:</w:t>
      </w:r>
      <w:bookmarkEnd w:id="83"/>
      <w:bookmarkEnd w:id="84"/>
      <w:bookmarkEnd w:id="85"/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>Призовое место - 15 000,00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>Призовое место - 12 000,00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300"/>
      </w:pPr>
      <w:r>
        <w:rPr>
          <w:color w:val="000000"/>
        </w:rPr>
        <w:t>Призовое место - 10 000,00 рублей</w:t>
      </w:r>
    </w:p>
    <w:p w:rsidR="009C4293" w:rsidRDefault="009F1202" w:rsidP="009F1202">
      <w:pPr>
        <w:pStyle w:val="11"/>
        <w:framePr w:w="9403" w:h="12647" w:hRule="exact" w:wrap="none" w:vAnchor="page" w:hAnchor="page" w:x="1644" w:y="1473"/>
        <w:tabs>
          <w:tab w:val="left" w:pos="1185"/>
        </w:tabs>
        <w:spacing w:after="0"/>
        <w:ind w:left="380" w:firstLine="0"/>
      </w:pPr>
      <w:bookmarkStart w:id="86" w:name="bookmark114"/>
      <w:bookmarkStart w:id="87" w:name="bookmark112"/>
      <w:bookmarkStart w:id="88" w:name="bookmark113"/>
      <w:bookmarkStart w:id="89" w:name="bookmark115"/>
      <w:bookmarkEnd w:id="86"/>
      <w:r>
        <w:rPr>
          <w:color w:val="000000"/>
        </w:rPr>
        <w:t xml:space="preserve">5.3.3. </w:t>
      </w:r>
      <w:r w:rsidR="009C4293">
        <w:rPr>
          <w:color w:val="000000"/>
        </w:rPr>
        <w:t>«Взгляд изнутри»:</w:t>
      </w:r>
      <w:bookmarkEnd w:id="87"/>
      <w:bookmarkEnd w:id="88"/>
      <w:bookmarkEnd w:id="89"/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  <w:jc w:val="both"/>
      </w:pPr>
      <w:r>
        <w:rPr>
          <w:color w:val="000000"/>
        </w:rPr>
        <w:t>Призовое место - 15 000,00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  <w:jc w:val="both"/>
      </w:pPr>
      <w:r>
        <w:rPr>
          <w:color w:val="000000"/>
        </w:rPr>
        <w:t>Призовое место - 12 000,00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300"/>
        <w:jc w:val="both"/>
      </w:pPr>
      <w:r>
        <w:rPr>
          <w:color w:val="000000"/>
        </w:rPr>
        <w:t>Призовое место - 10 000,00 рублей</w:t>
      </w:r>
    </w:p>
    <w:p w:rsidR="009C4293" w:rsidRDefault="00FE13C8" w:rsidP="009C4293">
      <w:pPr>
        <w:pStyle w:val="11"/>
        <w:framePr w:w="9403" w:h="12647" w:hRule="exact" w:wrap="none" w:vAnchor="page" w:hAnchor="page" w:x="1644" w:y="1473"/>
        <w:numPr>
          <w:ilvl w:val="2"/>
          <w:numId w:val="4"/>
        </w:numPr>
        <w:tabs>
          <w:tab w:val="left" w:pos="1188"/>
        </w:tabs>
        <w:spacing w:after="0"/>
        <w:ind w:firstLine="380"/>
      </w:pPr>
      <w:bookmarkStart w:id="90" w:name="bookmark118"/>
      <w:bookmarkStart w:id="91" w:name="bookmark116"/>
      <w:bookmarkStart w:id="92" w:name="bookmark117"/>
      <w:bookmarkStart w:id="93" w:name="bookmark119"/>
      <w:bookmarkEnd w:id="90"/>
      <w:r>
        <w:rPr>
          <w:color w:val="000000"/>
        </w:rPr>
        <w:t>ВИДЕОРОЛИКИ</w:t>
      </w:r>
      <w:r w:rsidR="009C4293">
        <w:rPr>
          <w:color w:val="000000"/>
        </w:rPr>
        <w:t>:</w:t>
      </w:r>
      <w:bookmarkEnd w:id="91"/>
      <w:bookmarkEnd w:id="92"/>
      <w:bookmarkEnd w:id="93"/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>Призовое место - 20 000,00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>Призовое место - 15 000,00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300"/>
      </w:pPr>
      <w:r>
        <w:rPr>
          <w:color w:val="000000"/>
        </w:rPr>
        <w:t>Призовое место - 10 000,00 рублей</w:t>
      </w:r>
    </w:p>
    <w:p w:rsidR="009C4293" w:rsidRDefault="00FE13C8" w:rsidP="009C4293">
      <w:pPr>
        <w:pStyle w:val="11"/>
        <w:framePr w:w="9403" w:h="12647" w:hRule="exact" w:wrap="none" w:vAnchor="page" w:hAnchor="page" w:x="1644" w:y="1473"/>
        <w:numPr>
          <w:ilvl w:val="2"/>
          <w:numId w:val="4"/>
        </w:numPr>
        <w:tabs>
          <w:tab w:val="left" w:pos="1188"/>
        </w:tabs>
        <w:spacing w:after="0"/>
        <w:ind w:firstLine="380"/>
      </w:pPr>
      <w:bookmarkStart w:id="94" w:name="bookmark122"/>
      <w:bookmarkStart w:id="95" w:name="bookmark120"/>
      <w:bookmarkStart w:id="96" w:name="bookmark121"/>
      <w:bookmarkStart w:id="97" w:name="bookmark123"/>
      <w:bookmarkEnd w:id="94"/>
      <w:r>
        <w:rPr>
          <w:color w:val="000000"/>
        </w:rPr>
        <w:t>Номинация</w:t>
      </w:r>
      <w:r w:rsidR="009F1202">
        <w:rPr>
          <w:color w:val="000000"/>
        </w:rPr>
        <w:t xml:space="preserve"> «Лучшая социальная сеть»</w:t>
      </w:r>
      <w:r w:rsidR="009C4293">
        <w:rPr>
          <w:color w:val="000000"/>
        </w:rPr>
        <w:t>:</w:t>
      </w:r>
      <w:bookmarkEnd w:id="95"/>
      <w:bookmarkEnd w:id="96"/>
      <w:bookmarkEnd w:id="97"/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 xml:space="preserve">Призовое место - </w:t>
      </w:r>
      <w:r w:rsidR="009F1202">
        <w:rPr>
          <w:color w:val="000000"/>
        </w:rPr>
        <w:t>25</w:t>
      </w:r>
      <w:r>
        <w:rPr>
          <w:color w:val="000000"/>
        </w:rPr>
        <w:t xml:space="preserve"> 000,00 рублей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0"/>
      </w:pPr>
      <w:r>
        <w:rPr>
          <w:color w:val="000000"/>
        </w:rPr>
        <w:t xml:space="preserve">Призовое место - </w:t>
      </w:r>
      <w:r w:rsidR="009F1202">
        <w:rPr>
          <w:color w:val="000000"/>
        </w:rPr>
        <w:t>20</w:t>
      </w:r>
      <w:r>
        <w:rPr>
          <w:color w:val="000000"/>
        </w:rPr>
        <w:t xml:space="preserve"> 000,00 рублей.</w:t>
      </w:r>
    </w:p>
    <w:p w:rsidR="009C4293" w:rsidRDefault="009C4293" w:rsidP="009C4293">
      <w:pPr>
        <w:pStyle w:val="1"/>
        <w:framePr w:w="9403" w:h="12647" w:hRule="exact" w:wrap="none" w:vAnchor="page" w:hAnchor="page" w:x="1644" w:y="1473"/>
        <w:spacing w:after="300"/>
      </w:pPr>
      <w:r>
        <w:rPr>
          <w:color w:val="000000"/>
        </w:rPr>
        <w:t>Призовое место - 15 000,00 рублей.</w:t>
      </w:r>
    </w:p>
    <w:p w:rsidR="009C4293" w:rsidRDefault="009C4293" w:rsidP="009F1202">
      <w:pPr>
        <w:pStyle w:val="1"/>
        <w:framePr w:w="9403" w:h="12647" w:hRule="exact" w:wrap="none" w:vAnchor="page" w:hAnchor="page" w:x="1644" w:y="1473"/>
        <w:spacing w:after="0"/>
      </w:pPr>
      <w:r>
        <w:rPr>
          <w:b/>
          <w:bCs/>
          <w:color w:val="000000"/>
        </w:rPr>
        <w:t xml:space="preserve">ИТОГО: </w:t>
      </w:r>
      <w:r>
        <w:rPr>
          <w:color w:val="000000"/>
        </w:rPr>
        <w:t>2</w:t>
      </w:r>
      <w:r w:rsidR="009F1202">
        <w:rPr>
          <w:color w:val="000000"/>
        </w:rPr>
        <w:t>31</w:t>
      </w:r>
      <w:r>
        <w:rPr>
          <w:color w:val="000000"/>
        </w:rPr>
        <w:t xml:space="preserve"> 000,00 рублей.</w:t>
      </w:r>
    </w:p>
    <w:p w:rsidR="009C4293" w:rsidRDefault="009C4293" w:rsidP="009C4293">
      <w:pPr>
        <w:spacing w:line="1" w:lineRule="exact"/>
        <w:sectPr w:rsidR="009C42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98" w:name="bookmark124"/>
      <w:bookmarkEnd w:id="98"/>
    </w:p>
    <w:p w:rsidR="009C4293" w:rsidRDefault="009C4293" w:rsidP="009C4293">
      <w:pPr>
        <w:spacing w:line="1" w:lineRule="exact"/>
      </w:pPr>
    </w:p>
    <w:p w:rsidR="009F1202" w:rsidRDefault="009F1202" w:rsidP="00C0456C">
      <w:pPr>
        <w:pStyle w:val="1"/>
        <w:framePr w:w="9400" w:h="9121" w:hRule="exact" w:wrap="none" w:vAnchor="page" w:hAnchor="page" w:x="1646" w:y="839"/>
        <w:numPr>
          <w:ilvl w:val="0"/>
          <w:numId w:val="4"/>
        </w:numPr>
        <w:tabs>
          <w:tab w:val="left" w:pos="384"/>
        </w:tabs>
        <w:spacing w:after="0"/>
        <w:ind w:firstLine="0"/>
        <w:jc w:val="center"/>
      </w:pPr>
      <w:bookmarkStart w:id="99" w:name="bookmark125"/>
      <w:bookmarkEnd w:id="99"/>
      <w:r>
        <w:rPr>
          <w:b/>
          <w:bCs/>
          <w:color w:val="000000"/>
        </w:rPr>
        <w:t>Использование конкурсных работ</w:t>
      </w:r>
    </w:p>
    <w:p w:rsidR="009F1202" w:rsidRPr="009F1202" w:rsidRDefault="009F1202" w:rsidP="00C0456C">
      <w:pPr>
        <w:pStyle w:val="1"/>
        <w:framePr w:w="9400" w:h="9121" w:hRule="exact" w:wrap="none" w:vAnchor="page" w:hAnchor="page" w:x="1646" w:y="839"/>
        <w:tabs>
          <w:tab w:val="left" w:pos="1312"/>
        </w:tabs>
        <w:spacing w:after="0"/>
        <w:ind w:firstLine="0"/>
        <w:jc w:val="both"/>
      </w:pPr>
    </w:p>
    <w:p w:rsidR="009C4293" w:rsidRDefault="009C4293" w:rsidP="00C0456C">
      <w:pPr>
        <w:pStyle w:val="1"/>
        <w:framePr w:w="9400" w:h="9121" w:hRule="exact" w:wrap="none" w:vAnchor="page" w:hAnchor="page" w:x="1646" w:y="839"/>
        <w:numPr>
          <w:ilvl w:val="1"/>
          <w:numId w:val="4"/>
        </w:numPr>
        <w:tabs>
          <w:tab w:val="left" w:pos="1312"/>
        </w:tabs>
        <w:spacing w:after="0"/>
        <w:ind w:firstLine="700"/>
        <w:jc w:val="both"/>
      </w:pPr>
      <w:r>
        <w:rPr>
          <w:color w:val="000000"/>
        </w:rPr>
        <w:t>Работы победителей получают информационную поддержку и могут быть опубликованы в профсоюзных и корпоративных СМИ без согласования с автором конкурсной работы.</w:t>
      </w:r>
    </w:p>
    <w:p w:rsidR="009C4293" w:rsidRDefault="009C4293" w:rsidP="00C0456C">
      <w:pPr>
        <w:pStyle w:val="1"/>
        <w:framePr w:w="9400" w:h="9121" w:hRule="exact" w:wrap="none" w:vAnchor="page" w:hAnchor="page" w:x="1646" w:y="839"/>
        <w:numPr>
          <w:ilvl w:val="1"/>
          <w:numId w:val="4"/>
        </w:numPr>
        <w:tabs>
          <w:tab w:val="left" w:pos="1312"/>
        </w:tabs>
        <w:spacing w:after="320"/>
        <w:ind w:firstLine="700"/>
        <w:jc w:val="both"/>
      </w:pPr>
      <w:bookmarkStart w:id="100" w:name="bookmark126"/>
      <w:bookmarkEnd w:id="100"/>
      <w:r>
        <w:rPr>
          <w:color w:val="000000"/>
        </w:rPr>
        <w:t>Все авторские права на работы, предоставленные на Конкурс, принадлежат РОСПРОФЖЕЛ. Организаторы Конкурса оставляют за собой право: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9C4293" w:rsidRDefault="009C4293" w:rsidP="00C0456C">
      <w:pPr>
        <w:pStyle w:val="11"/>
        <w:framePr w:w="9400" w:h="9121" w:hRule="exact" w:wrap="none" w:vAnchor="page" w:hAnchor="page" w:x="1646" w:y="839"/>
        <w:numPr>
          <w:ilvl w:val="0"/>
          <w:numId w:val="4"/>
        </w:numPr>
        <w:tabs>
          <w:tab w:val="left" w:pos="357"/>
        </w:tabs>
        <w:spacing w:after="0"/>
        <w:ind w:firstLine="0"/>
        <w:jc w:val="center"/>
      </w:pPr>
      <w:bookmarkStart w:id="101" w:name="bookmark129"/>
      <w:bookmarkStart w:id="102" w:name="bookmark127"/>
      <w:bookmarkStart w:id="103" w:name="bookmark128"/>
      <w:bookmarkStart w:id="104" w:name="bookmark130"/>
      <w:bookmarkEnd w:id="101"/>
      <w:r>
        <w:rPr>
          <w:color w:val="000000"/>
        </w:rPr>
        <w:t>Прочие условия</w:t>
      </w:r>
      <w:bookmarkEnd w:id="102"/>
      <w:bookmarkEnd w:id="103"/>
      <w:bookmarkEnd w:id="104"/>
    </w:p>
    <w:p w:rsidR="009C4293" w:rsidRDefault="009C4293" w:rsidP="00C0456C">
      <w:pPr>
        <w:pStyle w:val="1"/>
        <w:framePr w:w="9400" w:h="9121" w:hRule="exact" w:wrap="none" w:vAnchor="page" w:hAnchor="page" w:x="1646" w:y="839"/>
        <w:numPr>
          <w:ilvl w:val="1"/>
          <w:numId w:val="4"/>
        </w:numPr>
        <w:tabs>
          <w:tab w:val="left" w:pos="1124"/>
        </w:tabs>
        <w:spacing w:after="0"/>
        <w:ind w:firstLine="560"/>
        <w:jc w:val="both"/>
      </w:pPr>
      <w:bookmarkStart w:id="105" w:name="bookmark131"/>
      <w:bookmarkEnd w:id="105"/>
      <w:r>
        <w:rPr>
          <w:color w:val="000000"/>
        </w:rPr>
        <w:t>Подача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9C4293" w:rsidRDefault="009C4293" w:rsidP="00C0456C">
      <w:pPr>
        <w:pStyle w:val="1"/>
        <w:framePr w:w="9400" w:h="9121" w:hRule="exact" w:wrap="none" w:vAnchor="page" w:hAnchor="page" w:x="1646" w:y="839"/>
        <w:numPr>
          <w:ilvl w:val="1"/>
          <w:numId w:val="4"/>
        </w:numPr>
        <w:tabs>
          <w:tab w:val="left" w:pos="1127"/>
        </w:tabs>
        <w:spacing w:after="320"/>
        <w:ind w:firstLine="560"/>
        <w:jc w:val="both"/>
      </w:pPr>
      <w:bookmarkStart w:id="106" w:name="bookmark132"/>
      <w:bookmarkEnd w:id="106"/>
      <w:r>
        <w:rPr>
          <w:color w:val="000000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9C4293" w:rsidRDefault="009C4293" w:rsidP="00C0456C">
      <w:pPr>
        <w:pStyle w:val="11"/>
        <w:framePr w:w="9400" w:h="9121" w:hRule="exact" w:wrap="none" w:vAnchor="page" w:hAnchor="page" w:x="1646" w:y="839"/>
        <w:spacing w:after="0"/>
        <w:ind w:firstLine="0"/>
        <w:jc w:val="center"/>
      </w:pPr>
      <w:bookmarkStart w:id="107" w:name="bookmark133"/>
      <w:bookmarkStart w:id="108" w:name="bookmark134"/>
      <w:bookmarkStart w:id="109" w:name="bookmark135"/>
      <w:r>
        <w:rPr>
          <w:color w:val="000000"/>
        </w:rPr>
        <w:t>8 . Контактная информация</w:t>
      </w:r>
      <w:bookmarkEnd w:id="107"/>
      <w:bookmarkEnd w:id="108"/>
      <w:bookmarkEnd w:id="109"/>
    </w:p>
    <w:p w:rsidR="009C4293" w:rsidRPr="00C0456C" w:rsidRDefault="009C4293" w:rsidP="00C0456C">
      <w:pPr>
        <w:pStyle w:val="1"/>
        <w:framePr w:w="9400" w:h="9121" w:hRule="exact" w:wrap="none" w:vAnchor="page" w:hAnchor="page" w:x="1646" w:y="839"/>
        <w:numPr>
          <w:ilvl w:val="0"/>
          <w:numId w:val="9"/>
        </w:numPr>
        <w:tabs>
          <w:tab w:val="left" w:pos="1124"/>
        </w:tabs>
        <w:spacing w:after="0"/>
        <w:ind w:firstLine="560"/>
        <w:jc w:val="both"/>
      </w:pPr>
      <w:bookmarkStart w:id="110" w:name="bookmark136"/>
      <w:bookmarkEnd w:id="110"/>
      <w:r>
        <w:rPr>
          <w:color w:val="000000"/>
        </w:rPr>
        <w:t>Куратор конкурса: Г</w:t>
      </w:r>
      <w:r w:rsidR="00C0456C">
        <w:rPr>
          <w:color w:val="000000"/>
        </w:rPr>
        <w:t>реков</w:t>
      </w:r>
      <w:r>
        <w:rPr>
          <w:color w:val="000000"/>
        </w:rPr>
        <w:t xml:space="preserve"> </w:t>
      </w:r>
      <w:r w:rsidR="00C0456C">
        <w:rPr>
          <w:color w:val="000000"/>
        </w:rPr>
        <w:t>Павел Сергеевич</w:t>
      </w:r>
      <w:r>
        <w:rPr>
          <w:color w:val="000000"/>
        </w:rPr>
        <w:t xml:space="preserve"> </w:t>
      </w:r>
      <w:r w:rsidR="00C0456C">
        <w:rPr>
          <w:color w:val="000000"/>
        </w:rPr>
        <w:t>–</w:t>
      </w:r>
      <w:r>
        <w:rPr>
          <w:color w:val="000000"/>
        </w:rPr>
        <w:t xml:space="preserve"> </w:t>
      </w:r>
      <w:r w:rsidR="00C0456C">
        <w:rPr>
          <w:color w:val="000000"/>
        </w:rPr>
        <w:t xml:space="preserve">заведующий отделом социальной сферы </w:t>
      </w:r>
      <w:r>
        <w:rPr>
          <w:color w:val="000000"/>
        </w:rPr>
        <w:t>Дорпрофжел на ВСЖД - филиале ОАО "РЖД”.</w:t>
      </w:r>
    </w:p>
    <w:p w:rsidR="009C4293" w:rsidRDefault="009C4293" w:rsidP="00C0456C">
      <w:pPr>
        <w:pStyle w:val="1"/>
        <w:framePr w:w="9400" w:h="9121" w:hRule="exact" w:wrap="none" w:vAnchor="page" w:hAnchor="page" w:x="1646" w:y="839"/>
        <w:spacing w:after="0"/>
        <w:ind w:firstLine="560"/>
        <w:jc w:val="both"/>
      </w:pPr>
      <w:r>
        <w:rPr>
          <w:color w:val="000000"/>
        </w:rPr>
        <w:t>Телефон 64-4</w:t>
      </w:r>
      <w:r w:rsidR="00C0456C">
        <w:rPr>
          <w:color w:val="000000"/>
        </w:rPr>
        <w:t>4</w:t>
      </w:r>
      <w:r>
        <w:rPr>
          <w:color w:val="000000"/>
        </w:rPr>
        <w:t>-</w:t>
      </w:r>
      <w:r w:rsidR="00C0456C">
        <w:rPr>
          <w:color w:val="000000"/>
        </w:rPr>
        <w:t>81</w:t>
      </w:r>
      <w:r>
        <w:rPr>
          <w:color w:val="000000"/>
        </w:rPr>
        <w:t>;</w:t>
      </w:r>
    </w:p>
    <w:p w:rsidR="009C4293" w:rsidRDefault="009C4293" w:rsidP="00C0456C">
      <w:pPr>
        <w:pStyle w:val="1"/>
        <w:framePr w:w="9400" w:h="9121" w:hRule="exact" w:wrap="none" w:vAnchor="page" w:hAnchor="page" w:x="1646" w:y="839"/>
        <w:spacing w:after="0"/>
        <w:ind w:firstLine="560"/>
        <w:jc w:val="both"/>
      </w:pPr>
      <w:r>
        <w:rPr>
          <w:color w:val="000000"/>
        </w:rPr>
        <w:t xml:space="preserve">Электронная почта: </w:t>
      </w:r>
      <w:hyperlink r:id="rId10" w:history="1">
        <w:r w:rsidR="00C0456C" w:rsidRPr="000C2F2F">
          <w:rPr>
            <w:rStyle w:val="ae"/>
            <w:lang w:val="en-US"/>
          </w:rPr>
          <w:t>grekps</w:t>
        </w:r>
        <w:r w:rsidR="00C0456C" w:rsidRPr="00C0456C">
          <w:rPr>
            <w:rStyle w:val="ae"/>
          </w:rPr>
          <w:t>@</w:t>
        </w:r>
        <w:r w:rsidR="00C0456C" w:rsidRPr="000C2F2F">
          <w:rPr>
            <w:rStyle w:val="ae"/>
            <w:lang w:val="en-US"/>
          </w:rPr>
          <w:t>mail</w:t>
        </w:r>
        <w:r w:rsidR="00C0456C" w:rsidRPr="00C0456C">
          <w:rPr>
            <w:rStyle w:val="ae"/>
          </w:rPr>
          <w:t>.</w:t>
        </w:r>
        <w:proofErr w:type="spellStart"/>
        <w:r w:rsidR="00C0456C" w:rsidRPr="000C2F2F">
          <w:rPr>
            <w:rStyle w:val="ae"/>
            <w:lang w:val="en-US"/>
          </w:rPr>
          <w:t>ru</w:t>
        </w:r>
        <w:proofErr w:type="spellEnd"/>
      </w:hyperlink>
    </w:p>
    <w:p w:rsidR="009C4293" w:rsidRDefault="009C4293" w:rsidP="009C4293">
      <w:pPr>
        <w:spacing w:line="1" w:lineRule="exact"/>
        <w:sectPr w:rsidR="009C42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293" w:rsidRDefault="009C4293" w:rsidP="009C4293">
      <w:pPr>
        <w:spacing w:line="1" w:lineRule="exact"/>
      </w:pPr>
    </w:p>
    <w:p w:rsidR="009C4293" w:rsidRDefault="009C4293" w:rsidP="009C4293">
      <w:pPr>
        <w:pStyle w:val="1"/>
        <w:framePr w:w="9371" w:h="1634" w:hRule="exact" w:wrap="none" w:vAnchor="page" w:hAnchor="page" w:x="1660" w:y="839"/>
        <w:spacing w:after="0"/>
        <w:ind w:left="4760" w:firstLine="0"/>
      </w:pPr>
      <w:r>
        <w:rPr>
          <w:color w:val="000000"/>
        </w:rPr>
        <w:t>Приложение № 2</w:t>
      </w:r>
    </w:p>
    <w:p w:rsidR="009C4293" w:rsidRDefault="009C4293" w:rsidP="009C4293">
      <w:pPr>
        <w:pStyle w:val="1"/>
        <w:framePr w:w="9371" w:h="1634" w:hRule="exact" w:wrap="none" w:vAnchor="page" w:hAnchor="page" w:x="1660" w:y="839"/>
        <w:spacing w:after="0"/>
        <w:ind w:left="4760" w:firstLine="20"/>
      </w:pPr>
      <w:r>
        <w:rPr>
          <w:color w:val="000000"/>
        </w:rPr>
        <w:t>к постановлению Президиума Дорпрофжел на ВСЖД - филиале ОАО «РЖД»</w:t>
      </w:r>
    </w:p>
    <w:p w:rsidR="009C4293" w:rsidRDefault="009C4293" w:rsidP="009C4293">
      <w:pPr>
        <w:pStyle w:val="1"/>
        <w:framePr w:w="9371" w:h="1634" w:hRule="exact" w:wrap="none" w:vAnchor="page" w:hAnchor="page" w:x="1660" w:y="839"/>
        <w:spacing w:after="0"/>
        <w:ind w:left="4760" w:firstLine="20"/>
      </w:pPr>
      <w:r>
        <w:rPr>
          <w:color w:val="000000"/>
        </w:rPr>
        <w:t>№</w:t>
      </w:r>
      <w:r w:rsidR="00E27472">
        <w:rPr>
          <w:color w:val="000000"/>
        </w:rPr>
        <w:t>24</w:t>
      </w:r>
      <w:r>
        <w:rPr>
          <w:color w:val="000000"/>
        </w:rPr>
        <w:t xml:space="preserve"> от </w:t>
      </w:r>
      <w:r w:rsidR="00C0456C" w:rsidRPr="002F51F0">
        <w:rPr>
          <w:color w:val="000000"/>
        </w:rPr>
        <w:t>25</w:t>
      </w:r>
      <w:r>
        <w:rPr>
          <w:color w:val="000000"/>
        </w:rPr>
        <w:t>.0</w:t>
      </w:r>
      <w:r w:rsidR="00C0456C" w:rsidRPr="002F51F0">
        <w:rPr>
          <w:color w:val="000000"/>
        </w:rPr>
        <w:t>1</w:t>
      </w:r>
      <w:r>
        <w:rPr>
          <w:color w:val="000000"/>
        </w:rPr>
        <w:t>.202</w:t>
      </w:r>
      <w:r w:rsidR="00C0456C" w:rsidRPr="002F51F0">
        <w:rPr>
          <w:color w:val="000000"/>
        </w:rPr>
        <w:t>3</w:t>
      </w:r>
      <w:r>
        <w:rPr>
          <w:color w:val="000000"/>
        </w:rPr>
        <w:t xml:space="preserve"> г.</w:t>
      </w:r>
    </w:p>
    <w:p w:rsidR="009C4293" w:rsidRDefault="009C4293" w:rsidP="009C4293">
      <w:pPr>
        <w:pStyle w:val="11"/>
        <w:framePr w:w="9371" w:h="7070" w:hRule="exact" w:wrap="none" w:vAnchor="page" w:hAnchor="page" w:x="1660" w:y="3085"/>
        <w:spacing w:after="0"/>
        <w:ind w:firstLine="0"/>
        <w:jc w:val="center"/>
      </w:pPr>
      <w:bookmarkStart w:id="111" w:name="bookmark137"/>
      <w:bookmarkStart w:id="112" w:name="bookmark138"/>
      <w:bookmarkStart w:id="113" w:name="bookmark139"/>
      <w:r>
        <w:rPr>
          <w:color w:val="000000"/>
        </w:rPr>
        <w:t>СОСТАВ</w:t>
      </w:r>
      <w:bookmarkEnd w:id="111"/>
      <w:bookmarkEnd w:id="112"/>
      <w:bookmarkEnd w:id="113"/>
    </w:p>
    <w:p w:rsidR="00C0456C" w:rsidRDefault="00C0456C" w:rsidP="00C0456C">
      <w:pPr>
        <w:pStyle w:val="1"/>
        <w:framePr w:w="9371" w:h="7070" w:hRule="exact" w:wrap="none" w:vAnchor="page" w:hAnchor="page" w:x="1660" w:y="3085"/>
        <w:spacing w:after="0"/>
        <w:ind w:firstLine="0"/>
        <w:jc w:val="center"/>
        <w:rPr>
          <w:color w:val="000000"/>
        </w:rPr>
      </w:pPr>
      <w:r>
        <w:rPr>
          <w:color w:val="000000"/>
        </w:rPr>
        <w:t>Организационного комитета</w:t>
      </w:r>
      <w:r w:rsidR="009C4293">
        <w:rPr>
          <w:color w:val="000000"/>
        </w:rPr>
        <w:t xml:space="preserve"> творческого конкурса </w:t>
      </w:r>
    </w:p>
    <w:p w:rsidR="009C4293" w:rsidRDefault="009C4293" w:rsidP="00C0456C">
      <w:pPr>
        <w:pStyle w:val="1"/>
        <w:framePr w:w="9371" w:h="7070" w:hRule="exact" w:wrap="none" w:vAnchor="page" w:hAnchor="page" w:x="1660" w:y="3085"/>
        <w:spacing w:after="0"/>
        <w:ind w:firstLine="0"/>
        <w:jc w:val="center"/>
        <w:rPr>
          <w:color w:val="000000"/>
        </w:rPr>
      </w:pPr>
      <w:r>
        <w:rPr>
          <w:color w:val="000000"/>
        </w:rPr>
        <w:t>«Слово РОСПРОФЖЕЛ</w:t>
      </w:r>
      <w:r w:rsidR="00C0456C">
        <w:rPr>
          <w:color w:val="000000"/>
        </w:rPr>
        <w:t>-2023»</w:t>
      </w:r>
    </w:p>
    <w:p w:rsidR="00C0456C" w:rsidRDefault="00C0456C" w:rsidP="00C0456C">
      <w:pPr>
        <w:pStyle w:val="1"/>
        <w:framePr w:w="9371" w:h="7070" w:hRule="exact" w:wrap="none" w:vAnchor="page" w:hAnchor="page" w:x="1660" w:y="3085"/>
        <w:spacing w:after="0"/>
        <w:ind w:firstLine="0"/>
        <w:jc w:val="center"/>
      </w:pPr>
    </w:p>
    <w:p w:rsidR="009C4293" w:rsidRDefault="009C4293" w:rsidP="009C4293">
      <w:pPr>
        <w:pStyle w:val="1"/>
        <w:framePr w:w="9371" w:h="7070" w:hRule="exact" w:wrap="none" w:vAnchor="page" w:hAnchor="page" w:x="1660" w:y="3085"/>
        <w:numPr>
          <w:ilvl w:val="0"/>
          <w:numId w:val="10"/>
        </w:numPr>
        <w:tabs>
          <w:tab w:val="left" w:pos="692"/>
        </w:tabs>
        <w:spacing w:after="300"/>
        <w:ind w:left="680" w:hanging="340"/>
      </w:pPr>
      <w:bookmarkStart w:id="114" w:name="bookmark140"/>
      <w:bookmarkEnd w:id="114"/>
      <w:r>
        <w:rPr>
          <w:color w:val="000000"/>
        </w:rPr>
        <w:t xml:space="preserve">Громов Виктор Денисович - председатель </w:t>
      </w:r>
      <w:r w:rsidR="00C0456C">
        <w:rPr>
          <w:color w:val="000000"/>
        </w:rPr>
        <w:t>орг. комитета</w:t>
      </w:r>
      <w:r>
        <w:rPr>
          <w:color w:val="000000"/>
        </w:rPr>
        <w:t>, первый заместитель председателя Дорпрофжел.</w:t>
      </w:r>
    </w:p>
    <w:p w:rsidR="009C4293" w:rsidRDefault="009C4293" w:rsidP="009C4293">
      <w:pPr>
        <w:pStyle w:val="1"/>
        <w:framePr w:w="9371" w:h="7070" w:hRule="exact" w:wrap="none" w:vAnchor="page" w:hAnchor="page" w:x="1660" w:y="3085"/>
        <w:numPr>
          <w:ilvl w:val="0"/>
          <w:numId w:val="10"/>
        </w:numPr>
        <w:tabs>
          <w:tab w:val="left" w:pos="716"/>
        </w:tabs>
        <w:spacing w:after="300"/>
        <w:ind w:left="680" w:hanging="340"/>
      </w:pPr>
      <w:bookmarkStart w:id="115" w:name="bookmark141"/>
      <w:bookmarkEnd w:id="115"/>
      <w:r>
        <w:rPr>
          <w:color w:val="000000"/>
        </w:rPr>
        <w:t>Греков</w:t>
      </w:r>
      <w:r w:rsidR="00C0456C">
        <w:rPr>
          <w:color w:val="000000"/>
        </w:rPr>
        <w:t xml:space="preserve"> Павел Сергеевич</w:t>
      </w:r>
      <w:r>
        <w:rPr>
          <w:color w:val="000000"/>
        </w:rPr>
        <w:t xml:space="preserve"> </w:t>
      </w:r>
      <w:r w:rsidR="00C0456C">
        <w:rPr>
          <w:color w:val="000000"/>
        </w:rPr>
        <w:t>–</w:t>
      </w:r>
      <w:r>
        <w:rPr>
          <w:color w:val="000000"/>
        </w:rPr>
        <w:t xml:space="preserve"> </w:t>
      </w:r>
      <w:r w:rsidR="00C0456C">
        <w:rPr>
          <w:color w:val="000000"/>
        </w:rPr>
        <w:t>секретарь орг. комитета</w:t>
      </w:r>
      <w:r>
        <w:rPr>
          <w:color w:val="000000"/>
        </w:rPr>
        <w:t xml:space="preserve">, </w:t>
      </w:r>
      <w:r w:rsidR="00C0456C">
        <w:rPr>
          <w:color w:val="000000"/>
        </w:rPr>
        <w:t>заведующий отделом социальной сферы Дорпрофжел на ВСЖД</w:t>
      </w:r>
      <w:r>
        <w:rPr>
          <w:color w:val="000000"/>
        </w:rPr>
        <w:t>.</w:t>
      </w:r>
    </w:p>
    <w:p w:rsidR="009C4293" w:rsidRDefault="009C4293" w:rsidP="009C4293">
      <w:pPr>
        <w:pStyle w:val="1"/>
        <w:framePr w:w="9371" w:h="7070" w:hRule="exact" w:wrap="none" w:vAnchor="page" w:hAnchor="page" w:x="1660" w:y="3085"/>
        <w:spacing w:after="300"/>
        <w:ind w:firstLine="0"/>
        <w:jc w:val="center"/>
      </w:pPr>
      <w:r>
        <w:rPr>
          <w:color w:val="000000"/>
        </w:rPr>
        <w:t>Члены комиссии:</w:t>
      </w:r>
    </w:p>
    <w:p w:rsidR="009C4293" w:rsidRDefault="009C4293" w:rsidP="009C4293">
      <w:pPr>
        <w:pStyle w:val="1"/>
        <w:framePr w:w="9371" w:h="7070" w:hRule="exact" w:wrap="none" w:vAnchor="page" w:hAnchor="page" w:x="1660" w:y="3085"/>
        <w:numPr>
          <w:ilvl w:val="0"/>
          <w:numId w:val="11"/>
        </w:numPr>
        <w:tabs>
          <w:tab w:val="left" w:pos="692"/>
        </w:tabs>
        <w:spacing w:after="0"/>
        <w:ind w:left="680" w:hanging="340"/>
      </w:pPr>
      <w:bookmarkStart w:id="116" w:name="bookmark142"/>
      <w:bookmarkEnd w:id="116"/>
      <w:r>
        <w:rPr>
          <w:color w:val="000000"/>
        </w:rPr>
        <w:t>Гришунов Александр Николаевич - главный технический инспектор труда Дорпрофжел.</w:t>
      </w:r>
    </w:p>
    <w:p w:rsidR="009C4293" w:rsidRDefault="009C4293" w:rsidP="009C4293">
      <w:pPr>
        <w:pStyle w:val="1"/>
        <w:framePr w:w="9371" w:h="7070" w:hRule="exact" w:wrap="none" w:vAnchor="page" w:hAnchor="page" w:x="1660" w:y="3085"/>
        <w:numPr>
          <w:ilvl w:val="0"/>
          <w:numId w:val="11"/>
        </w:numPr>
        <w:tabs>
          <w:tab w:val="left" w:pos="720"/>
        </w:tabs>
        <w:spacing w:after="0"/>
        <w:ind w:left="680" w:hanging="340"/>
      </w:pPr>
      <w:bookmarkStart w:id="117" w:name="bookmark143"/>
      <w:bookmarkEnd w:id="117"/>
      <w:r>
        <w:rPr>
          <w:color w:val="000000"/>
        </w:rPr>
        <w:t>Филиппов Игорь Валерьевич - главный правовой инспектор труда Дорпрофжел.</w:t>
      </w:r>
    </w:p>
    <w:p w:rsidR="009C4293" w:rsidRDefault="009C4293" w:rsidP="009C4293">
      <w:pPr>
        <w:pStyle w:val="1"/>
        <w:framePr w:w="9371" w:h="7070" w:hRule="exact" w:wrap="none" w:vAnchor="page" w:hAnchor="page" w:x="1660" w:y="3085"/>
        <w:numPr>
          <w:ilvl w:val="0"/>
          <w:numId w:val="11"/>
        </w:numPr>
        <w:tabs>
          <w:tab w:val="left" w:pos="720"/>
        </w:tabs>
        <w:spacing w:after="0"/>
        <w:ind w:left="680" w:hanging="340"/>
      </w:pPr>
      <w:bookmarkStart w:id="118" w:name="bookmark144"/>
      <w:bookmarkEnd w:id="118"/>
      <w:r>
        <w:rPr>
          <w:color w:val="000000"/>
        </w:rPr>
        <w:t>Олейник Владимир Васильевич - заведующий отделом социально- экономической защиты Дорпрофжел.</w:t>
      </w:r>
    </w:p>
    <w:p w:rsidR="009C4293" w:rsidRPr="00C0456C" w:rsidRDefault="009C4293" w:rsidP="009C4293">
      <w:pPr>
        <w:pStyle w:val="1"/>
        <w:framePr w:w="9371" w:h="7070" w:hRule="exact" w:wrap="none" w:vAnchor="page" w:hAnchor="page" w:x="1660" w:y="3085"/>
        <w:numPr>
          <w:ilvl w:val="0"/>
          <w:numId w:val="11"/>
        </w:numPr>
        <w:tabs>
          <w:tab w:val="left" w:pos="720"/>
        </w:tabs>
        <w:spacing w:after="0"/>
        <w:ind w:left="680" w:hanging="340"/>
      </w:pPr>
      <w:bookmarkStart w:id="119" w:name="bookmark145"/>
      <w:bookmarkEnd w:id="119"/>
      <w:r>
        <w:rPr>
          <w:color w:val="000000"/>
        </w:rPr>
        <w:t>Шубина Татьяна Николаевна - заведующий отделом организационной и кадровой работы Дорпрофжел</w:t>
      </w:r>
      <w:r w:rsidR="00C0456C">
        <w:rPr>
          <w:color w:val="000000"/>
        </w:rPr>
        <w:t>.</w:t>
      </w:r>
    </w:p>
    <w:p w:rsidR="00C0456C" w:rsidRDefault="00C0456C" w:rsidP="009C4293">
      <w:pPr>
        <w:pStyle w:val="1"/>
        <w:framePr w:w="9371" w:h="7070" w:hRule="exact" w:wrap="none" w:vAnchor="page" w:hAnchor="page" w:x="1660" w:y="3085"/>
        <w:numPr>
          <w:ilvl w:val="0"/>
          <w:numId w:val="11"/>
        </w:numPr>
        <w:tabs>
          <w:tab w:val="left" w:pos="720"/>
        </w:tabs>
        <w:spacing w:after="0"/>
        <w:ind w:left="680" w:hanging="340"/>
      </w:pPr>
      <w:r>
        <w:rPr>
          <w:color w:val="000000"/>
        </w:rPr>
        <w:t>Белан Ольга Михайловна – заведующий финансовым отделом Дорпрофжел.</w:t>
      </w:r>
    </w:p>
    <w:p w:rsidR="00FE13C8" w:rsidRDefault="00FE13C8" w:rsidP="009C4293">
      <w:pPr>
        <w:spacing w:line="1" w:lineRule="exact"/>
      </w:pPr>
      <w:bookmarkStart w:id="120" w:name="bookmark146"/>
      <w:bookmarkEnd w:id="120"/>
    </w:p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FE13C8" w:rsidRPr="00FE13C8" w:rsidRDefault="00FE13C8" w:rsidP="00FE13C8"/>
    <w:p w:rsidR="009C4293" w:rsidRDefault="00FE13C8" w:rsidP="00FE13C8">
      <w:r>
        <w:tab/>
      </w:r>
    </w:p>
    <w:sectPr w:rsidR="009C4293" w:rsidSect="00206E9D">
      <w:headerReference w:type="default" r:id="rId11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5D" w:rsidRDefault="00E55C5D" w:rsidP="002F5F16">
      <w:r>
        <w:separator/>
      </w:r>
    </w:p>
  </w:endnote>
  <w:endnote w:type="continuationSeparator" w:id="0">
    <w:p w:rsidR="00E55C5D" w:rsidRDefault="00E55C5D" w:rsidP="002F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5D" w:rsidRDefault="00E55C5D" w:rsidP="002F5F16">
      <w:r>
        <w:separator/>
      </w:r>
    </w:p>
  </w:footnote>
  <w:footnote w:type="continuationSeparator" w:id="0">
    <w:p w:rsidR="00E55C5D" w:rsidRDefault="00E55C5D" w:rsidP="002F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9C" w:rsidRDefault="00863212">
    <w:pPr>
      <w:pStyle w:val="a4"/>
      <w:jc w:val="right"/>
    </w:pPr>
    <w:r>
      <w:fldChar w:fldCharType="begin"/>
    </w:r>
    <w:r w:rsidR="00C80BE3">
      <w:instrText xml:space="preserve"> PAGE   \* MERGEFORMAT </w:instrText>
    </w:r>
    <w:r>
      <w:fldChar w:fldCharType="separate"/>
    </w:r>
    <w:r w:rsidR="009C4293">
      <w:rPr>
        <w:noProof/>
      </w:rPr>
      <w:t>2</w:t>
    </w:r>
    <w:r>
      <w:fldChar w:fldCharType="end"/>
    </w:r>
  </w:p>
  <w:p w:rsidR="00C2339C" w:rsidRDefault="00E55C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DBC"/>
    <w:multiLevelType w:val="multilevel"/>
    <w:tmpl w:val="DB6A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14B8B"/>
    <w:multiLevelType w:val="multilevel"/>
    <w:tmpl w:val="9CF86EC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23ACC"/>
    <w:multiLevelType w:val="hybridMultilevel"/>
    <w:tmpl w:val="EB20D3D6"/>
    <w:lvl w:ilvl="0" w:tplc="9E780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612476"/>
    <w:multiLevelType w:val="multilevel"/>
    <w:tmpl w:val="F418FB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C0716"/>
    <w:multiLevelType w:val="multilevel"/>
    <w:tmpl w:val="32B0FEC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37CA2"/>
    <w:multiLevelType w:val="hybridMultilevel"/>
    <w:tmpl w:val="EB20D3D6"/>
    <w:lvl w:ilvl="0" w:tplc="9E780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7551D9"/>
    <w:multiLevelType w:val="multilevel"/>
    <w:tmpl w:val="613A4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51"/>
    <w:multiLevelType w:val="multilevel"/>
    <w:tmpl w:val="ADD8D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11B73"/>
    <w:multiLevelType w:val="multilevel"/>
    <w:tmpl w:val="6C264B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E09FC"/>
    <w:multiLevelType w:val="multilevel"/>
    <w:tmpl w:val="8B828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C20451"/>
    <w:multiLevelType w:val="multilevel"/>
    <w:tmpl w:val="7B96C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5"/>
    <w:rsid w:val="0008086D"/>
    <w:rsid w:val="00092D12"/>
    <w:rsid w:val="00094F10"/>
    <w:rsid w:val="000A5A5A"/>
    <w:rsid w:val="000E05C0"/>
    <w:rsid w:val="000E0A4B"/>
    <w:rsid w:val="00102B19"/>
    <w:rsid w:val="00107EAA"/>
    <w:rsid w:val="001A72D6"/>
    <w:rsid w:val="001B53E5"/>
    <w:rsid w:val="001C3501"/>
    <w:rsid w:val="001C5EF6"/>
    <w:rsid w:val="001D4A8B"/>
    <w:rsid w:val="001F5A22"/>
    <w:rsid w:val="00206E9D"/>
    <w:rsid w:val="002217CF"/>
    <w:rsid w:val="002431B5"/>
    <w:rsid w:val="0025325B"/>
    <w:rsid w:val="00281A2D"/>
    <w:rsid w:val="00281CB7"/>
    <w:rsid w:val="00284897"/>
    <w:rsid w:val="002C5A97"/>
    <w:rsid w:val="002F05C1"/>
    <w:rsid w:val="002F51F0"/>
    <w:rsid w:val="002F5F16"/>
    <w:rsid w:val="00303E7B"/>
    <w:rsid w:val="00317F76"/>
    <w:rsid w:val="00334E6A"/>
    <w:rsid w:val="00346BF1"/>
    <w:rsid w:val="003727CF"/>
    <w:rsid w:val="00381CC8"/>
    <w:rsid w:val="003A3DAB"/>
    <w:rsid w:val="003F2274"/>
    <w:rsid w:val="00427472"/>
    <w:rsid w:val="004722F3"/>
    <w:rsid w:val="00472F9A"/>
    <w:rsid w:val="00484E60"/>
    <w:rsid w:val="004A0DC5"/>
    <w:rsid w:val="004C6264"/>
    <w:rsid w:val="004C6B67"/>
    <w:rsid w:val="0051297A"/>
    <w:rsid w:val="00517495"/>
    <w:rsid w:val="00524BFA"/>
    <w:rsid w:val="0053623F"/>
    <w:rsid w:val="00546BDB"/>
    <w:rsid w:val="00574167"/>
    <w:rsid w:val="00596D10"/>
    <w:rsid w:val="005D3FC0"/>
    <w:rsid w:val="0061507E"/>
    <w:rsid w:val="00620C0E"/>
    <w:rsid w:val="006272B4"/>
    <w:rsid w:val="00644737"/>
    <w:rsid w:val="00644D64"/>
    <w:rsid w:val="006640EB"/>
    <w:rsid w:val="00666B63"/>
    <w:rsid w:val="006D596D"/>
    <w:rsid w:val="006E728B"/>
    <w:rsid w:val="00706D76"/>
    <w:rsid w:val="00720202"/>
    <w:rsid w:val="0073627C"/>
    <w:rsid w:val="007521AC"/>
    <w:rsid w:val="0079279B"/>
    <w:rsid w:val="007B10D0"/>
    <w:rsid w:val="00817EE3"/>
    <w:rsid w:val="00853E38"/>
    <w:rsid w:val="00863212"/>
    <w:rsid w:val="0086606F"/>
    <w:rsid w:val="00883332"/>
    <w:rsid w:val="00910296"/>
    <w:rsid w:val="00927433"/>
    <w:rsid w:val="0095434D"/>
    <w:rsid w:val="009A628A"/>
    <w:rsid w:val="009B75AA"/>
    <w:rsid w:val="009C4293"/>
    <w:rsid w:val="009D107F"/>
    <w:rsid w:val="009D1929"/>
    <w:rsid w:val="009F1202"/>
    <w:rsid w:val="00A2479D"/>
    <w:rsid w:val="00A9344B"/>
    <w:rsid w:val="00AA6D47"/>
    <w:rsid w:val="00AC7BD0"/>
    <w:rsid w:val="00AE0E6F"/>
    <w:rsid w:val="00AE5D75"/>
    <w:rsid w:val="00B62A84"/>
    <w:rsid w:val="00B8401D"/>
    <w:rsid w:val="00B9679D"/>
    <w:rsid w:val="00BB111F"/>
    <w:rsid w:val="00BC5310"/>
    <w:rsid w:val="00C0456C"/>
    <w:rsid w:val="00C12E09"/>
    <w:rsid w:val="00C36B11"/>
    <w:rsid w:val="00C436C8"/>
    <w:rsid w:val="00C660F0"/>
    <w:rsid w:val="00C80BE3"/>
    <w:rsid w:val="00CA5BE7"/>
    <w:rsid w:val="00CC4F4C"/>
    <w:rsid w:val="00D02312"/>
    <w:rsid w:val="00DB0510"/>
    <w:rsid w:val="00DD6347"/>
    <w:rsid w:val="00E2161D"/>
    <w:rsid w:val="00E2696A"/>
    <w:rsid w:val="00E27472"/>
    <w:rsid w:val="00E55C5D"/>
    <w:rsid w:val="00E73E58"/>
    <w:rsid w:val="00E819E0"/>
    <w:rsid w:val="00E938BE"/>
    <w:rsid w:val="00EA69D1"/>
    <w:rsid w:val="00EF7594"/>
    <w:rsid w:val="00F0319A"/>
    <w:rsid w:val="00F04806"/>
    <w:rsid w:val="00F21635"/>
    <w:rsid w:val="00FB4807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07EA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07E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07EA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436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6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9C429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C42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Колонтитул_"/>
    <w:basedOn w:val="a0"/>
    <w:link w:val="ad"/>
    <w:rsid w:val="009C429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9C4293"/>
    <w:pPr>
      <w:widowControl w:val="0"/>
      <w:spacing w:after="120"/>
      <w:ind w:firstLine="38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9C4293"/>
    <w:pPr>
      <w:widowControl w:val="0"/>
      <w:spacing w:after="60"/>
      <w:ind w:firstLine="190"/>
      <w:outlineLvl w:val="0"/>
    </w:pPr>
    <w:rPr>
      <w:b/>
      <w:bCs/>
      <w:sz w:val="28"/>
      <w:szCs w:val="28"/>
      <w:lang w:eastAsia="en-US"/>
    </w:rPr>
  </w:style>
  <w:style w:type="paragraph" w:customStyle="1" w:styleId="ad">
    <w:name w:val="Колонтитул"/>
    <w:basedOn w:val="a"/>
    <w:link w:val="ac"/>
    <w:rsid w:val="009C4293"/>
    <w:pPr>
      <w:widowControl w:val="0"/>
    </w:pPr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910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07EA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07E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07EA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436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6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9C429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C42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Колонтитул_"/>
    <w:basedOn w:val="a0"/>
    <w:link w:val="ad"/>
    <w:rsid w:val="009C429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9C4293"/>
    <w:pPr>
      <w:widowControl w:val="0"/>
      <w:spacing w:after="120"/>
      <w:ind w:firstLine="38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9C4293"/>
    <w:pPr>
      <w:widowControl w:val="0"/>
      <w:spacing w:after="60"/>
      <w:ind w:firstLine="190"/>
      <w:outlineLvl w:val="0"/>
    </w:pPr>
    <w:rPr>
      <w:b/>
      <w:bCs/>
      <w:sz w:val="28"/>
      <w:szCs w:val="28"/>
      <w:lang w:eastAsia="en-US"/>
    </w:rPr>
  </w:style>
  <w:style w:type="paragraph" w:customStyle="1" w:styleId="ad">
    <w:name w:val="Колонтитул"/>
    <w:basedOn w:val="a"/>
    <w:link w:val="ac"/>
    <w:rsid w:val="009C4293"/>
    <w:pPr>
      <w:widowControl w:val="0"/>
    </w:pPr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910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ekp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k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DFBE-3E5B-4445-A441-DD1D8B16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Греков</cp:lastModifiedBy>
  <cp:revision>2</cp:revision>
  <cp:lastPrinted>2023-01-25T06:01:00Z</cp:lastPrinted>
  <dcterms:created xsi:type="dcterms:W3CDTF">2023-02-01T09:21:00Z</dcterms:created>
  <dcterms:modified xsi:type="dcterms:W3CDTF">2023-02-01T09:21:00Z</dcterms:modified>
</cp:coreProperties>
</file>